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64" w:rsidRPr="00623B71" w:rsidRDefault="004D2064" w:rsidP="004D2064">
      <w:pPr>
        <w:pStyle w:val="afc"/>
        <w:ind w:right="170" w:firstLine="227"/>
        <w:jc w:val="right"/>
        <w:rPr>
          <w:sz w:val="20"/>
          <w:szCs w:val="20"/>
        </w:rPr>
      </w:pPr>
      <w:r w:rsidRPr="00623B71">
        <w:rPr>
          <w:sz w:val="20"/>
          <w:szCs w:val="20"/>
        </w:rPr>
        <w:t xml:space="preserve"> </w:t>
      </w:r>
      <w:r w:rsidR="00DD53B7" w:rsidRPr="00623B71">
        <w:rPr>
          <w:sz w:val="20"/>
          <w:szCs w:val="20"/>
        </w:rPr>
        <w:t>(</w:t>
      </w:r>
      <w:bookmarkStart w:id="0" w:name="_GoBack"/>
      <w:bookmarkEnd w:id="0"/>
    </w:p>
    <w:p w:rsidR="00DD53B7" w:rsidRPr="00623B71" w:rsidRDefault="00DD53B7" w:rsidP="00DD53B7">
      <w:pPr>
        <w:pStyle w:val="afc"/>
        <w:ind w:right="170" w:firstLine="227"/>
        <w:jc w:val="right"/>
        <w:rPr>
          <w:sz w:val="20"/>
          <w:szCs w:val="20"/>
        </w:rPr>
      </w:pPr>
      <w:r w:rsidRPr="00623B71">
        <w:rPr>
          <w:sz w:val="20"/>
          <w:szCs w:val="20"/>
        </w:rPr>
        <w:t>)</w:t>
      </w:r>
    </w:p>
    <w:p w:rsidR="00DD53B7" w:rsidRPr="00F64B08" w:rsidRDefault="00DD53B7" w:rsidP="00DD53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F64B08">
        <w:rPr>
          <w:rFonts w:ascii="Times New Roman" w:hAnsi="Times New Roman"/>
          <w:bCs/>
          <w:sz w:val="24"/>
          <w:szCs w:val="24"/>
        </w:rPr>
        <w:t>Соглашени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F64B08">
        <w:rPr>
          <w:rFonts w:ascii="Times New Roman" w:hAnsi="Times New Roman"/>
          <w:bCs/>
          <w:sz w:val="24"/>
          <w:szCs w:val="24"/>
        </w:rPr>
        <w:t xml:space="preserve"> на выпуск гаранти</w:t>
      </w:r>
      <w:r>
        <w:rPr>
          <w:rFonts w:ascii="Times New Roman" w:hAnsi="Times New Roman"/>
          <w:bCs/>
          <w:sz w:val="24"/>
          <w:szCs w:val="24"/>
        </w:rPr>
        <w:t>й</w:t>
      </w:r>
    </w:p>
    <w:p w:rsidR="00DD53B7" w:rsidRPr="001E2DE0" w:rsidRDefault="00DD53B7" w:rsidP="00DD53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DD53B7" w:rsidRPr="001E2DE0" w:rsidRDefault="00DD53B7" w:rsidP="00DD53B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Настоящие </w:t>
      </w:r>
      <w:r w:rsidRPr="001E2DE0">
        <w:rPr>
          <w:rFonts w:ascii="Times New Roman" w:hAnsi="Times New Roman"/>
          <w:bCs/>
          <w:sz w:val="24"/>
          <w:szCs w:val="24"/>
        </w:rPr>
        <w:t xml:space="preserve">условия </w:t>
      </w:r>
      <w:r w:rsidRPr="001E2DE0">
        <w:rPr>
          <w:rFonts w:ascii="Times New Roman" w:hAnsi="Times New Roman"/>
          <w:bCs/>
          <w:sz w:val="24"/>
          <w:szCs w:val="24"/>
          <w:lang w:val="kk-KZ"/>
        </w:rPr>
        <w:t xml:space="preserve">Соглашения на выпуск </w:t>
      </w:r>
      <w:r w:rsidRPr="001E2DE0">
        <w:rPr>
          <w:rFonts w:ascii="Times New Roman" w:hAnsi="Times New Roman"/>
          <w:bCs/>
          <w:sz w:val="24"/>
          <w:szCs w:val="24"/>
        </w:rPr>
        <w:t>гаранти</w:t>
      </w:r>
      <w:r>
        <w:rPr>
          <w:rFonts w:ascii="Times New Roman" w:hAnsi="Times New Roman"/>
          <w:bCs/>
          <w:sz w:val="24"/>
          <w:szCs w:val="24"/>
        </w:rPr>
        <w:t>й</w:t>
      </w:r>
      <w:r w:rsidRPr="001E2DE0">
        <w:rPr>
          <w:rFonts w:ascii="Times New Roman" w:hAnsi="Times New Roman"/>
          <w:bCs/>
          <w:sz w:val="24"/>
          <w:szCs w:val="24"/>
        </w:rPr>
        <w:t xml:space="preserve">, далее именуемые «Условия», разработаны с целью заключения АО «ForteBank» (далее – </w:t>
      </w:r>
      <w:r>
        <w:rPr>
          <w:rFonts w:ascii="Times New Roman" w:hAnsi="Times New Roman"/>
          <w:bCs/>
          <w:sz w:val="24"/>
          <w:szCs w:val="24"/>
        </w:rPr>
        <w:t>Гарант/Банк</w:t>
      </w:r>
      <w:r w:rsidRPr="001E2DE0">
        <w:rPr>
          <w:rFonts w:ascii="Times New Roman" w:hAnsi="Times New Roman"/>
          <w:bCs/>
          <w:sz w:val="24"/>
          <w:szCs w:val="24"/>
        </w:rPr>
        <w:t xml:space="preserve">) с </w:t>
      </w:r>
      <w:r w:rsidRPr="00D2283B">
        <w:rPr>
          <w:rFonts w:ascii="Times New Roman" w:hAnsi="Times New Roman"/>
          <w:bCs/>
          <w:sz w:val="24"/>
          <w:szCs w:val="24"/>
        </w:rPr>
        <w:t xml:space="preserve">юридическими лицами и индивидуальными предпринимателями </w:t>
      </w:r>
      <w:r>
        <w:rPr>
          <w:rFonts w:ascii="Times New Roman" w:hAnsi="Times New Roman"/>
          <w:bCs/>
          <w:sz w:val="24"/>
          <w:szCs w:val="24"/>
        </w:rPr>
        <w:t xml:space="preserve">(далее - </w:t>
      </w:r>
      <w:r w:rsidRPr="001E2DE0">
        <w:rPr>
          <w:rFonts w:ascii="Times New Roman" w:hAnsi="Times New Roman"/>
          <w:bCs/>
          <w:sz w:val="24"/>
          <w:szCs w:val="24"/>
          <w:lang w:val="kk-KZ"/>
        </w:rPr>
        <w:t>Принципал</w:t>
      </w:r>
      <w:r>
        <w:rPr>
          <w:rFonts w:ascii="Times New Roman" w:hAnsi="Times New Roman"/>
          <w:bCs/>
          <w:sz w:val="24"/>
          <w:szCs w:val="24"/>
          <w:lang w:val="kk-KZ"/>
        </w:rPr>
        <w:t>/Заемщик)</w:t>
      </w:r>
      <w:r w:rsidRPr="001E2DE0">
        <w:rPr>
          <w:rFonts w:ascii="Times New Roman" w:hAnsi="Times New Roman"/>
          <w:bCs/>
          <w:sz w:val="24"/>
          <w:szCs w:val="24"/>
        </w:rPr>
        <w:t xml:space="preserve"> </w:t>
      </w:r>
      <w:r w:rsidRPr="001E2DE0">
        <w:rPr>
          <w:rFonts w:ascii="Times New Roman" w:hAnsi="Times New Roman"/>
          <w:bCs/>
          <w:sz w:val="24"/>
          <w:szCs w:val="24"/>
          <w:lang w:val="kk-KZ"/>
        </w:rPr>
        <w:t>соглашения</w:t>
      </w:r>
      <w:r w:rsidRPr="001E2DE0">
        <w:rPr>
          <w:rFonts w:ascii="Times New Roman" w:hAnsi="Times New Roman"/>
          <w:bCs/>
          <w:sz w:val="24"/>
          <w:szCs w:val="24"/>
        </w:rPr>
        <w:t xml:space="preserve"> о предоставлении гарантий</w:t>
      </w:r>
      <w:r>
        <w:rPr>
          <w:rFonts w:ascii="Times New Roman" w:hAnsi="Times New Roman"/>
          <w:bCs/>
          <w:sz w:val="24"/>
          <w:szCs w:val="24"/>
        </w:rPr>
        <w:t>,</w:t>
      </w:r>
      <w:r w:rsidRPr="001E2DE0">
        <w:rPr>
          <w:rFonts w:ascii="Times New Roman" w:hAnsi="Times New Roman"/>
          <w:bCs/>
          <w:sz w:val="24"/>
          <w:szCs w:val="24"/>
        </w:rPr>
        <w:t xml:space="preserve"> в порядке, предусмотренном статьей 389 Гражданского кодекса Республики Казахстан.</w:t>
      </w:r>
    </w:p>
    <w:p w:rsidR="00DD53B7" w:rsidRPr="001E2DE0" w:rsidRDefault="00DD53B7" w:rsidP="00DD53B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 w:val="24"/>
          <w:szCs w:val="24"/>
        </w:rPr>
      </w:pPr>
      <w:r w:rsidRPr="001E2DE0">
        <w:rPr>
          <w:rFonts w:ascii="Times New Roman" w:hAnsi="Times New Roman"/>
          <w:bCs/>
          <w:sz w:val="24"/>
          <w:szCs w:val="24"/>
        </w:rPr>
        <w:t xml:space="preserve">Условия по выпуску гарантии, </w:t>
      </w:r>
      <w:r w:rsidRPr="001E2DE0">
        <w:rPr>
          <w:rFonts w:ascii="Times New Roman" w:hAnsi="Times New Roman"/>
          <w:sz w:val="24"/>
          <w:szCs w:val="24"/>
        </w:rPr>
        <w:t>вид обеспечения, размер</w:t>
      </w:r>
      <w:r w:rsidRPr="008F3FA4">
        <w:rPr>
          <w:rFonts w:ascii="Times New Roman" w:hAnsi="Times New Roman"/>
          <w:sz w:val="24"/>
          <w:szCs w:val="24"/>
        </w:rPr>
        <w:t>, валюта,</w:t>
      </w:r>
      <w:r w:rsidRPr="001E2DE0">
        <w:rPr>
          <w:rFonts w:ascii="Times New Roman" w:hAnsi="Times New Roman"/>
          <w:sz w:val="24"/>
          <w:szCs w:val="24"/>
        </w:rPr>
        <w:t xml:space="preserve"> срок</w:t>
      </w:r>
      <w:r w:rsidRPr="001E2DE0">
        <w:rPr>
          <w:rFonts w:ascii="Times New Roman" w:hAnsi="Times New Roman"/>
          <w:sz w:val="24"/>
          <w:szCs w:val="24"/>
          <w:lang w:val="kk-KZ"/>
        </w:rPr>
        <w:t>, номер и дата выпуска</w:t>
      </w:r>
      <w:r w:rsidRPr="001E2DE0">
        <w:rPr>
          <w:rFonts w:ascii="Times New Roman" w:hAnsi="Times New Roman"/>
          <w:sz w:val="24"/>
          <w:szCs w:val="24"/>
        </w:rPr>
        <w:t xml:space="preserve"> каждой Гарантии, наименование Бенефициара определяются </w:t>
      </w:r>
      <w:r>
        <w:rPr>
          <w:rFonts w:ascii="Times New Roman" w:hAnsi="Times New Roman"/>
          <w:sz w:val="24"/>
          <w:szCs w:val="24"/>
        </w:rPr>
        <w:t xml:space="preserve">Заявлением на </w:t>
      </w:r>
      <w:r w:rsidRPr="005C1F01">
        <w:rPr>
          <w:rFonts w:ascii="Times New Roman" w:eastAsia="Calibri" w:hAnsi="Times New Roman"/>
          <w:sz w:val="24"/>
          <w:szCs w:val="24"/>
          <w:lang w:eastAsia="en-US"/>
        </w:rPr>
        <w:t>предоставление бланковой гарантии/Заявление</w:t>
      </w:r>
      <w:r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5C1F01">
        <w:rPr>
          <w:rFonts w:ascii="Times New Roman" w:eastAsia="Calibri" w:hAnsi="Times New Roman"/>
          <w:sz w:val="24"/>
          <w:szCs w:val="24"/>
          <w:lang w:eastAsia="en-US"/>
        </w:rPr>
        <w:t xml:space="preserve"> на предоставление покрытой гарантии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DD53B7" w:rsidRPr="00F64B08" w:rsidRDefault="00DD53B7" w:rsidP="00DD53B7">
      <w:pPr>
        <w:shd w:val="clear" w:color="auto" w:fill="BFBFBF" w:themeFill="background1" w:themeFillShade="BF"/>
        <w:tabs>
          <w:tab w:val="left" w:pos="0"/>
        </w:tabs>
        <w:jc w:val="left"/>
        <w:rPr>
          <w:rFonts w:ascii="Times New Roman" w:eastAsia="MS Mincho" w:hAnsi="Times New Roman"/>
          <w:sz w:val="24"/>
          <w:szCs w:val="24"/>
        </w:rPr>
      </w:pPr>
      <w:r w:rsidRPr="00F64B08">
        <w:rPr>
          <w:rFonts w:ascii="Times New Roman" w:eastAsia="MS Mincho" w:hAnsi="Times New Roman"/>
          <w:sz w:val="24"/>
          <w:szCs w:val="24"/>
        </w:rPr>
        <w:t>1.ТЕРМИНЫ</w:t>
      </w:r>
    </w:p>
    <w:p w:rsidR="00DD53B7" w:rsidRPr="001E2DE0" w:rsidRDefault="00DD53B7" w:rsidP="00DD53B7">
      <w:pPr>
        <w:tabs>
          <w:tab w:val="left" w:pos="0"/>
        </w:tabs>
        <w:rPr>
          <w:rFonts w:ascii="Times New Roman" w:eastAsia="MS Mincho" w:hAnsi="Times New Roman"/>
          <w:sz w:val="24"/>
          <w:szCs w:val="24"/>
        </w:rPr>
      </w:pPr>
      <w:r w:rsidRPr="001E2DE0">
        <w:rPr>
          <w:rFonts w:ascii="Times New Roman" w:eastAsia="MS Mincho" w:hAnsi="Times New Roman"/>
          <w:sz w:val="24"/>
          <w:szCs w:val="24"/>
        </w:rPr>
        <w:t>Термины, используемые по тексту настоящих Условий с заглавной буквы, имеют следующее определение:</w:t>
      </w:r>
    </w:p>
    <w:p w:rsidR="00DD53B7" w:rsidRPr="001E2DE0" w:rsidRDefault="00DD53B7" w:rsidP="00AB36E9">
      <w:pPr>
        <w:pStyle w:val="aff3"/>
        <w:numPr>
          <w:ilvl w:val="1"/>
          <w:numId w:val="7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F64B08">
        <w:rPr>
          <w:rFonts w:ascii="Times New Roman" w:hAnsi="Times New Roman"/>
          <w:sz w:val="24"/>
          <w:szCs w:val="24"/>
        </w:rPr>
        <w:t>Бенефициар</w:t>
      </w:r>
      <w:r w:rsidRPr="001E2DE0">
        <w:rPr>
          <w:rFonts w:ascii="Times New Roman" w:hAnsi="Times New Roman"/>
          <w:sz w:val="24"/>
          <w:szCs w:val="24"/>
        </w:rPr>
        <w:t xml:space="preserve"> – юридическое (резидент или нерезидент Республики Казахстан), в пользу которого Гарант по заявлению Принципала выпустил гарантию и относящееся к одному из следующих лиц: </w:t>
      </w:r>
    </w:p>
    <w:p w:rsidR="00DD53B7" w:rsidRPr="001E2DE0" w:rsidRDefault="00DD53B7" w:rsidP="00DD53B7">
      <w:pPr>
        <w:tabs>
          <w:tab w:val="left" w:pos="0"/>
          <w:tab w:val="left" w:pos="426"/>
        </w:tabs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 xml:space="preserve">- юридические лица, осуществляющие закуп товаров, работ и услуг в соответствии с Законом Республики Казахстан «О государственных закупках», </w:t>
      </w:r>
    </w:p>
    <w:p w:rsidR="00DD53B7" w:rsidRPr="00F64B08" w:rsidRDefault="00DD53B7" w:rsidP="00DD53B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-  АО ФНБ «</w:t>
      </w:r>
      <w:proofErr w:type="spellStart"/>
      <w:r w:rsidRPr="001E2DE0">
        <w:rPr>
          <w:rFonts w:ascii="Times New Roman" w:hAnsi="Times New Roman"/>
          <w:sz w:val="24"/>
          <w:szCs w:val="24"/>
        </w:rPr>
        <w:t>Самрук-Казына</w:t>
      </w:r>
      <w:proofErr w:type="spellEnd"/>
      <w:r w:rsidRPr="001E2DE0">
        <w:rPr>
          <w:rFonts w:ascii="Times New Roman" w:hAnsi="Times New Roman"/>
          <w:sz w:val="24"/>
          <w:szCs w:val="24"/>
        </w:rPr>
        <w:t xml:space="preserve">», </w:t>
      </w:r>
    </w:p>
    <w:p w:rsidR="00DD53B7" w:rsidRPr="001E2DE0" w:rsidRDefault="00DD53B7" w:rsidP="00DD53B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- организация, пятьдесят и более процентов голосующих акций (долей участия) которых прямо или косвенно принадлежат АО ФНБ «</w:t>
      </w:r>
      <w:proofErr w:type="spellStart"/>
      <w:r w:rsidRPr="001E2DE0">
        <w:rPr>
          <w:rFonts w:ascii="Times New Roman" w:hAnsi="Times New Roman"/>
          <w:sz w:val="24"/>
          <w:szCs w:val="24"/>
        </w:rPr>
        <w:t>Самрук-Казына</w:t>
      </w:r>
      <w:proofErr w:type="spellEnd"/>
      <w:r w:rsidRPr="001E2DE0">
        <w:rPr>
          <w:rFonts w:ascii="Times New Roman" w:hAnsi="Times New Roman"/>
          <w:sz w:val="24"/>
          <w:szCs w:val="24"/>
        </w:rPr>
        <w:t xml:space="preserve">», </w:t>
      </w:r>
    </w:p>
    <w:p w:rsidR="00DD53B7" w:rsidRPr="001E2DE0" w:rsidRDefault="00DD53B7" w:rsidP="00DD53B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- организация, входящая в перечень лиц, определенных Гарантом в одностороннем порядке и по своему усмотрению.</w:t>
      </w:r>
    </w:p>
    <w:p w:rsidR="00DD53B7" w:rsidRPr="001E2DE0" w:rsidRDefault="00DD53B7" w:rsidP="00AB36E9">
      <w:pPr>
        <w:pStyle w:val="aff3"/>
        <w:numPr>
          <w:ilvl w:val="1"/>
          <w:numId w:val="7"/>
        </w:numPr>
        <w:tabs>
          <w:tab w:val="left" w:pos="0"/>
        </w:tabs>
        <w:ind w:left="31" w:firstLine="0"/>
        <w:rPr>
          <w:rFonts w:ascii="Times New Roman" w:hAnsi="Times New Roman"/>
          <w:sz w:val="24"/>
          <w:szCs w:val="24"/>
        </w:rPr>
      </w:pPr>
      <w:r w:rsidRPr="00F64B08">
        <w:rPr>
          <w:rFonts w:ascii="Times New Roman" w:hAnsi="Times New Roman"/>
          <w:sz w:val="24"/>
          <w:szCs w:val="24"/>
        </w:rPr>
        <w:t>Гарантия – банковская гарантия, выданная Г</w:t>
      </w:r>
      <w:r w:rsidRPr="001E2DE0">
        <w:rPr>
          <w:rFonts w:ascii="Times New Roman" w:hAnsi="Times New Roman"/>
          <w:sz w:val="24"/>
          <w:szCs w:val="24"/>
        </w:rPr>
        <w:t>арантом в рамках настоящ</w:t>
      </w:r>
      <w:r>
        <w:rPr>
          <w:rFonts w:ascii="Times New Roman" w:hAnsi="Times New Roman"/>
          <w:sz w:val="24"/>
          <w:szCs w:val="24"/>
        </w:rPr>
        <w:t>их</w:t>
      </w:r>
      <w:r w:rsidRPr="001E2DE0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1E2DE0">
        <w:rPr>
          <w:rFonts w:ascii="Times New Roman" w:hAnsi="Times New Roman"/>
          <w:sz w:val="24"/>
          <w:szCs w:val="24"/>
        </w:rPr>
        <w:t xml:space="preserve"> по просьбе и в обеспечение исполнения Принципалом своих обязательств перед Бенефициаром в связи с участием Принципала в Конкурсе/Тендере, исполнением обязательств Принципала по контракту, без предоставления последним обеспечения исполнения своих обязательств перед Гарантом (бланковая гарантия) либо с предоставлением обеспечения в виде денег (покрытая гарантия).</w:t>
      </w:r>
    </w:p>
    <w:p w:rsidR="00DD53B7" w:rsidRPr="001E2DE0" w:rsidRDefault="00DD53B7" w:rsidP="00AB36E9">
      <w:pPr>
        <w:pStyle w:val="aff3"/>
        <w:numPr>
          <w:ilvl w:val="1"/>
          <w:numId w:val="7"/>
        </w:numPr>
        <w:tabs>
          <w:tab w:val="left" w:pos="0"/>
        </w:tabs>
        <w:ind w:left="31" w:firstLine="0"/>
        <w:rPr>
          <w:rFonts w:ascii="Times New Roman" w:hAnsi="Times New Roman"/>
          <w:sz w:val="24"/>
          <w:szCs w:val="24"/>
        </w:rPr>
      </w:pPr>
      <w:r w:rsidRPr="00F64B08">
        <w:rPr>
          <w:rFonts w:ascii="Times New Roman" w:eastAsia="MS Mincho" w:hAnsi="Times New Roman"/>
          <w:sz w:val="24"/>
          <w:szCs w:val="24"/>
        </w:rPr>
        <w:t>Возобновляемый лимит</w:t>
      </w:r>
      <w:r w:rsidRPr="001E2DE0">
        <w:rPr>
          <w:rFonts w:ascii="Times New Roman" w:eastAsia="MS Mincho" w:hAnsi="Times New Roman"/>
          <w:sz w:val="24"/>
          <w:szCs w:val="24"/>
        </w:rPr>
        <w:t xml:space="preserve"> – сумма,</w:t>
      </w:r>
      <w:r w:rsidRPr="001E2DE0">
        <w:rPr>
          <w:rFonts w:ascii="Times New Roman" w:hAnsi="Times New Roman"/>
          <w:spacing w:val="-4"/>
          <w:sz w:val="24"/>
          <w:szCs w:val="24"/>
        </w:rPr>
        <w:t xml:space="preserve"> установленная Гарантом, в пределах которой Принципал может получить одну или несколько Гарантий за счет высвобожденной/погашенной суммы Гарантии. Размеры возобновляемых лимитов являются публичными и размещены на официальном сайте Банка по адресу </w:t>
      </w:r>
      <w:hyperlink r:id="rId5" w:history="1">
        <w:r w:rsidRPr="006E1FF7">
          <w:rPr>
            <w:rStyle w:val="af9"/>
            <w:rFonts w:ascii="Times New Roman" w:hAnsi="Times New Roman"/>
            <w:spacing w:val="-4"/>
            <w:sz w:val="24"/>
            <w:szCs w:val="24"/>
          </w:rPr>
          <w:t>www.forte.kz</w:t>
        </w:r>
      </w:hyperlink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. </w:t>
      </w:r>
    </w:p>
    <w:p w:rsidR="00DD53B7" w:rsidRPr="001E2DE0" w:rsidRDefault="00DD53B7" w:rsidP="00AB36E9">
      <w:pPr>
        <w:pStyle w:val="aff3"/>
        <w:numPr>
          <w:ilvl w:val="1"/>
          <w:numId w:val="7"/>
        </w:numPr>
        <w:tabs>
          <w:tab w:val="left" w:pos="0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F64B08">
        <w:rPr>
          <w:rFonts w:ascii="Times New Roman" w:eastAsia="Calibri" w:hAnsi="Times New Roman"/>
          <w:sz w:val="24"/>
          <w:szCs w:val="24"/>
          <w:lang w:eastAsia="en-US"/>
        </w:rPr>
        <w:t>Заявление о присоединении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бланковым гарантиям</w:t>
      </w:r>
      <w:r w:rsidRPr="001E2DE0">
        <w:rPr>
          <w:rFonts w:ascii="Times New Roman" w:eastAsia="MS Mincho" w:hAnsi="Times New Roman"/>
          <w:sz w:val="24"/>
          <w:szCs w:val="24"/>
        </w:rPr>
        <w:t xml:space="preserve">– </w:t>
      </w:r>
      <w:r w:rsidRPr="001E2DE0">
        <w:rPr>
          <w:rFonts w:ascii="Times New Roman" w:hAnsi="Times New Roman"/>
          <w:spacing w:val="-4"/>
          <w:sz w:val="24"/>
          <w:szCs w:val="24"/>
        </w:rPr>
        <w:t xml:space="preserve">письменное ходатайство Принципала о присоединении к </w:t>
      </w:r>
      <w:r w:rsidRPr="001E2DE0">
        <w:rPr>
          <w:rFonts w:ascii="Times New Roman" w:hAnsi="Times New Roman"/>
          <w:bCs/>
          <w:sz w:val="24"/>
          <w:szCs w:val="24"/>
          <w:lang w:val="kk-KZ"/>
        </w:rPr>
        <w:t>Соглашени</w:t>
      </w:r>
      <w:r>
        <w:rPr>
          <w:rFonts w:ascii="Times New Roman" w:hAnsi="Times New Roman"/>
          <w:bCs/>
          <w:sz w:val="24"/>
          <w:szCs w:val="24"/>
          <w:lang w:val="kk-KZ"/>
        </w:rPr>
        <w:t>ю</w:t>
      </w:r>
      <w:r w:rsidRPr="001E2DE0">
        <w:rPr>
          <w:rFonts w:ascii="Times New Roman" w:hAnsi="Times New Roman"/>
          <w:bCs/>
          <w:sz w:val="24"/>
          <w:szCs w:val="24"/>
          <w:lang w:val="kk-KZ"/>
        </w:rPr>
        <w:t xml:space="preserve"> на выпуск </w:t>
      </w:r>
      <w:r w:rsidRPr="001E2DE0">
        <w:rPr>
          <w:rFonts w:ascii="Times New Roman" w:hAnsi="Times New Roman"/>
          <w:bCs/>
          <w:sz w:val="24"/>
          <w:szCs w:val="24"/>
        </w:rPr>
        <w:t>гаранти</w:t>
      </w:r>
      <w:r>
        <w:rPr>
          <w:rFonts w:ascii="Times New Roman" w:hAnsi="Times New Roman"/>
          <w:bCs/>
          <w:sz w:val="24"/>
          <w:szCs w:val="24"/>
        </w:rPr>
        <w:t>й</w:t>
      </w:r>
      <w:r w:rsidRPr="001E2DE0">
        <w:rPr>
          <w:rFonts w:ascii="Times New Roman" w:hAnsi="Times New Roman"/>
          <w:spacing w:val="-4"/>
          <w:sz w:val="24"/>
          <w:szCs w:val="24"/>
        </w:rPr>
        <w:t>.</w:t>
      </w:r>
    </w:p>
    <w:p w:rsidR="00DD53B7" w:rsidRPr="001E2DE0" w:rsidRDefault="00DD53B7" w:rsidP="00AB36E9">
      <w:pPr>
        <w:pStyle w:val="aff3"/>
        <w:numPr>
          <w:ilvl w:val="1"/>
          <w:numId w:val="7"/>
        </w:numPr>
        <w:tabs>
          <w:tab w:val="left" w:pos="0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F64B08">
        <w:rPr>
          <w:rFonts w:ascii="Times New Roman" w:eastAsia="Calibri" w:hAnsi="Times New Roman"/>
          <w:sz w:val="24"/>
          <w:szCs w:val="24"/>
          <w:lang w:eastAsia="en-US"/>
        </w:rPr>
        <w:t xml:space="preserve">Заявление на предоставление бланковой гарантии/Заявление на предоставление покрытой гарантии </w:t>
      </w:r>
      <w:r w:rsidRPr="001E2DE0">
        <w:rPr>
          <w:rFonts w:ascii="Times New Roman" w:eastAsia="Calibri" w:hAnsi="Times New Roman"/>
          <w:sz w:val="24"/>
          <w:szCs w:val="24"/>
          <w:lang w:eastAsia="en-US"/>
        </w:rPr>
        <w:t>– письменное ходатайство Принципала на выпуск Гарантом в рамках Условия одной или нескольких гарантий в пользу Бенефициара.</w:t>
      </w:r>
    </w:p>
    <w:p w:rsidR="00DD53B7" w:rsidRPr="001E2DE0" w:rsidRDefault="00DD53B7" w:rsidP="00AB36E9">
      <w:pPr>
        <w:pStyle w:val="aff3"/>
        <w:widowControl w:val="0"/>
        <w:numPr>
          <w:ilvl w:val="1"/>
          <w:numId w:val="7"/>
        </w:numPr>
        <w:tabs>
          <w:tab w:val="left" w:pos="0"/>
          <w:tab w:val="left" w:pos="459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F64B08">
        <w:rPr>
          <w:rFonts w:ascii="Times New Roman" w:hAnsi="Times New Roman"/>
          <w:sz w:val="24"/>
          <w:szCs w:val="24"/>
        </w:rPr>
        <w:t xml:space="preserve">Конкурс -  </w:t>
      </w:r>
      <w:r w:rsidRPr="001E2DE0">
        <w:rPr>
          <w:rFonts w:ascii="Times New Roman" w:hAnsi="Times New Roman"/>
          <w:sz w:val="24"/>
          <w:szCs w:val="24"/>
        </w:rPr>
        <w:t>Конкурс/электронный конкурс/аукцион/ тендер/электронный тендер, проводимый Бенефициаром для выбора победителя в целях приобретения на платной основе товаров, работ, услуг и дальнейшего заключения с ним Контракта.</w:t>
      </w:r>
    </w:p>
    <w:p w:rsidR="00DD53B7" w:rsidRPr="001E2DE0" w:rsidRDefault="00DD53B7" w:rsidP="00AB36E9">
      <w:pPr>
        <w:pStyle w:val="aff3"/>
        <w:widowControl w:val="0"/>
        <w:numPr>
          <w:ilvl w:val="1"/>
          <w:numId w:val="7"/>
        </w:numPr>
        <w:tabs>
          <w:tab w:val="left" w:pos="0"/>
          <w:tab w:val="left" w:pos="459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F64B08">
        <w:rPr>
          <w:rFonts w:ascii="Times New Roman" w:hAnsi="Times New Roman"/>
          <w:sz w:val="24"/>
          <w:szCs w:val="24"/>
        </w:rPr>
        <w:t>Контракт</w:t>
      </w:r>
      <w:r w:rsidRPr="001E2DE0">
        <w:rPr>
          <w:rFonts w:ascii="Times New Roman" w:hAnsi="Times New Roman"/>
          <w:sz w:val="24"/>
          <w:szCs w:val="24"/>
        </w:rPr>
        <w:t xml:space="preserve"> –</w:t>
      </w:r>
      <w:r w:rsidRPr="001E2DE0">
        <w:rPr>
          <w:rFonts w:ascii="Times New Roman" w:hAnsi="Times New Roman"/>
          <w:sz w:val="24"/>
          <w:szCs w:val="24"/>
          <w:lang w:val="kk-KZ"/>
        </w:rPr>
        <w:t>Договор о государственных закупках/ Договор купли-продажи или другие документы, по которым предусмотрена выдача Гарантии платежа/возврат авансового платежа, где Клиент выступает в качестве Продавца (Поставщика) или иной договор, в обеспечение исполнения обязательств по которому выпускается Гарантия, или документы, подтверждающие расчет суммы обеспечения по уплате таможенных пошлин, налогов</w:t>
      </w:r>
      <w:r w:rsidRPr="001E2DE0">
        <w:rPr>
          <w:rFonts w:ascii="Times New Roman" w:hAnsi="Times New Roman"/>
          <w:sz w:val="24"/>
          <w:szCs w:val="24"/>
        </w:rPr>
        <w:t>.</w:t>
      </w:r>
    </w:p>
    <w:p w:rsidR="00DD53B7" w:rsidRPr="001E2DE0" w:rsidRDefault="00DD53B7" w:rsidP="00AB36E9">
      <w:pPr>
        <w:pStyle w:val="aff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Заем</w:t>
      </w:r>
      <w:r w:rsidRPr="00F64B08">
        <w:rPr>
          <w:rFonts w:ascii="Times New Roman" w:hAnsi="Times New Roman"/>
          <w:sz w:val="24"/>
          <w:szCs w:val="24"/>
        </w:rPr>
        <w:t xml:space="preserve"> </w:t>
      </w:r>
      <w:r w:rsidRPr="001E2DE0">
        <w:rPr>
          <w:rFonts w:ascii="Times New Roman" w:hAnsi="Times New Roman"/>
          <w:sz w:val="24"/>
          <w:szCs w:val="24"/>
        </w:rPr>
        <w:t xml:space="preserve">– несущая кредитные </w:t>
      </w:r>
      <w:r>
        <w:rPr>
          <w:rFonts w:ascii="Times New Roman" w:hAnsi="Times New Roman"/>
          <w:sz w:val="24"/>
          <w:szCs w:val="24"/>
        </w:rPr>
        <w:t>риски банковская услуга в виде б</w:t>
      </w:r>
      <w:r w:rsidRPr="001E2DE0">
        <w:rPr>
          <w:rFonts w:ascii="Times New Roman" w:hAnsi="Times New Roman"/>
          <w:sz w:val="24"/>
          <w:szCs w:val="24"/>
        </w:rPr>
        <w:t>езналичного финансирования, предоставляемая под ответственность Принципала на условиях</w:t>
      </w:r>
      <w:r>
        <w:rPr>
          <w:rFonts w:ascii="Times New Roman" w:hAnsi="Times New Roman"/>
          <w:sz w:val="24"/>
          <w:szCs w:val="24"/>
        </w:rPr>
        <w:t>,</w:t>
      </w:r>
      <w:r w:rsidRPr="001E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определенных Заявлением о присоединении и Договором</w:t>
      </w:r>
      <w:r w:rsidRPr="001E2DE0">
        <w:rPr>
          <w:rFonts w:ascii="Times New Roman" w:hAnsi="Times New Roman"/>
          <w:sz w:val="24"/>
          <w:szCs w:val="24"/>
        </w:rPr>
        <w:t xml:space="preserve">, которая может быть предоставлена </w:t>
      </w:r>
      <w:r>
        <w:rPr>
          <w:rFonts w:ascii="Times New Roman" w:hAnsi="Times New Roman"/>
          <w:sz w:val="24"/>
          <w:szCs w:val="24"/>
        </w:rPr>
        <w:t>Гарантом</w:t>
      </w:r>
      <w:r w:rsidRPr="001E2DE0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Республики Казахстан.</w:t>
      </w:r>
    </w:p>
    <w:p w:rsidR="00DD53B7" w:rsidRPr="00F64B08" w:rsidRDefault="00DD53B7" w:rsidP="00DD53B7">
      <w:pPr>
        <w:pStyle w:val="aff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DD53B7" w:rsidRPr="00F64B08" w:rsidRDefault="00DD53B7" w:rsidP="00DD53B7">
      <w:pPr>
        <w:shd w:val="clear" w:color="auto" w:fill="BFBFBF" w:themeFill="background1" w:themeFillShade="BF"/>
        <w:rPr>
          <w:rFonts w:ascii="Times New Roman" w:eastAsia="MS Mincho" w:hAnsi="Times New Roman"/>
          <w:sz w:val="24"/>
          <w:szCs w:val="24"/>
        </w:rPr>
      </w:pPr>
      <w:r w:rsidRPr="00F64B08">
        <w:rPr>
          <w:rFonts w:ascii="Times New Roman" w:eastAsia="MS Mincho" w:hAnsi="Times New Roman"/>
          <w:sz w:val="24"/>
          <w:szCs w:val="24"/>
        </w:rPr>
        <w:t>2. ПРЕДМЕТ СОГЛАШЕНИЯ</w:t>
      </w:r>
    </w:p>
    <w:p w:rsidR="00DD53B7" w:rsidRPr="001E2DE0" w:rsidRDefault="00DD53B7" w:rsidP="00AB36E9">
      <w:pPr>
        <w:pStyle w:val="aff3"/>
        <w:numPr>
          <w:ilvl w:val="0"/>
          <w:numId w:val="8"/>
        </w:numPr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  <w:lang w:val="kk-KZ"/>
        </w:rPr>
        <w:t>Принципал</w:t>
      </w:r>
      <w:r w:rsidRPr="001E2DE0">
        <w:rPr>
          <w:rFonts w:ascii="Times New Roman" w:hAnsi="Times New Roman"/>
          <w:sz w:val="24"/>
          <w:szCs w:val="24"/>
        </w:rPr>
        <w:t xml:space="preserve">, подписанием </w:t>
      </w:r>
      <w:r w:rsidRPr="00F64B08">
        <w:rPr>
          <w:rFonts w:ascii="Times New Roman" w:eastAsia="Calibri" w:hAnsi="Times New Roman"/>
          <w:sz w:val="24"/>
          <w:szCs w:val="24"/>
          <w:lang w:eastAsia="en-US"/>
        </w:rPr>
        <w:t>Заявления о присоединении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бланковым гарантиям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/Заявлением на выпуск покрытой гарантии</w:t>
      </w:r>
      <w:r w:rsidRPr="001E2DE0">
        <w:rPr>
          <w:rFonts w:ascii="Times New Roman" w:hAnsi="Times New Roman"/>
          <w:sz w:val="24"/>
          <w:szCs w:val="24"/>
        </w:rPr>
        <w:t xml:space="preserve">, принимает и присоединяется в целом к Условиям, которые являются неотъемлемой частью </w:t>
      </w:r>
      <w:r w:rsidRPr="00F64B08">
        <w:rPr>
          <w:rFonts w:ascii="Times New Roman" w:eastAsia="Calibri" w:hAnsi="Times New Roman"/>
          <w:sz w:val="24"/>
          <w:szCs w:val="24"/>
          <w:lang w:eastAsia="en-US"/>
        </w:rPr>
        <w:t>Заявления о присоединении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бланковым гарантиям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/</w:t>
      </w:r>
      <w:r w:rsidRPr="00F05686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Заявлением на выпуск покрытой гарантии</w:t>
      </w:r>
      <w:r w:rsidRPr="001E2DE0">
        <w:rPr>
          <w:rFonts w:ascii="Times New Roman" w:hAnsi="Times New Roman"/>
          <w:sz w:val="24"/>
          <w:szCs w:val="24"/>
        </w:rPr>
        <w:t>.</w:t>
      </w:r>
    </w:p>
    <w:p w:rsidR="00DD53B7" w:rsidRPr="001E2DE0" w:rsidRDefault="00DD53B7" w:rsidP="00AB36E9">
      <w:pPr>
        <w:pStyle w:val="aff3"/>
        <w:numPr>
          <w:ilvl w:val="0"/>
          <w:numId w:val="8"/>
        </w:numPr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1E2DE0">
        <w:rPr>
          <w:rFonts w:ascii="Times New Roman" w:hAnsi="Times New Roman"/>
          <w:bCs/>
          <w:iCs/>
          <w:sz w:val="24"/>
          <w:szCs w:val="24"/>
        </w:rPr>
        <w:lastRenderedPageBreak/>
        <w:t xml:space="preserve">Гарант в рамках настоящего Условия, в пределах возобновляемого лимита выпускает Гарантии на условиях, определенными действующими условиями Гаранта, а Принципал может получить одну или несколько гарантий на основании </w:t>
      </w:r>
      <w:r w:rsidRPr="001E2DE0">
        <w:rPr>
          <w:rFonts w:ascii="Times New Roman" w:eastAsia="Calibri" w:hAnsi="Times New Roman"/>
          <w:sz w:val="24"/>
          <w:szCs w:val="24"/>
          <w:lang w:eastAsia="en-US"/>
        </w:rPr>
        <w:t>Заявления на предоставление бланковой гарантии/Заявления на предоставление покрытой гарантии</w:t>
      </w:r>
      <w:r w:rsidRPr="001E2DE0">
        <w:rPr>
          <w:rFonts w:ascii="Times New Roman" w:hAnsi="Times New Roman"/>
          <w:bCs/>
          <w:iCs/>
          <w:sz w:val="24"/>
          <w:szCs w:val="24"/>
        </w:rPr>
        <w:t>.</w:t>
      </w:r>
    </w:p>
    <w:p w:rsidR="00DD53B7" w:rsidRPr="001E2DE0" w:rsidRDefault="00DD53B7" w:rsidP="00AB36E9">
      <w:pPr>
        <w:pStyle w:val="aff3"/>
        <w:numPr>
          <w:ilvl w:val="0"/>
          <w:numId w:val="8"/>
        </w:numPr>
        <w:tabs>
          <w:tab w:val="left" w:pos="358"/>
          <w:tab w:val="left" w:pos="426"/>
          <w:tab w:val="left" w:pos="460"/>
        </w:tabs>
        <w:ind w:left="0" w:firstLine="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 xml:space="preserve">Для выпуска Гарантии Принципал предоставляет Гаранту </w:t>
      </w:r>
      <w:r w:rsidRPr="001E2DE0">
        <w:rPr>
          <w:rFonts w:ascii="Times New Roman" w:eastAsia="Calibri" w:hAnsi="Times New Roman"/>
          <w:sz w:val="24"/>
          <w:szCs w:val="24"/>
          <w:lang w:eastAsia="en-US"/>
        </w:rPr>
        <w:t>Заявление на предоставление бланковой гарантии/Заявление на предоставление покрытой гарантии</w:t>
      </w:r>
      <w:r w:rsidRPr="001E2DE0">
        <w:rPr>
          <w:rFonts w:ascii="Times New Roman" w:hAnsi="Times New Roman"/>
          <w:sz w:val="24"/>
          <w:szCs w:val="24"/>
        </w:rPr>
        <w:t xml:space="preserve"> с приложением документов, необходимых и достаточных для целей Условия и определяемых Гарантом на дату направления Заявления. При соответствии данных в Заявлении условиям конкурсной/тендерной документации/Контракта</w:t>
      </w:r>
      <w:r>
        <w:rPr>
          <w:rFonts w:ascii="Times New Roman" w:hAnsi="Times New Roman"/>
          <w:sz w:val="24"/>
          <w:szCs w:val="24"/>
          <w:lang w:val="kk-KZ"/>
        </w:rPr>
        <w:t>/иной документациии</w:t>
      </w:r>
      <w:r w:rsidRPr="001E2DE0">
        <w:rPr>
          <w:rFonts w:ascii="Times New Roman" w:hAnsi="Times New Roman"/>
          <w:sz w:val="24"/>
          <w:szCs w:val="24"/>
        </w:rPr>
        <w:t>, а также достаточности документов требованиям Условия, Гарант выпускает требуемую Принципалом Гарантию либо отказывает в предоставлении Гарантии по основаниям и в порядке, предусмотренным настоящ</w:t>
      </w:r>
      <w:r>
        <w:rPr>
          <w:rFonts w:ascii="Times New Roman" w:hAnsi="Times New Roman"/>
          <w:sz w:val="24"/>
          <w:szCs w:val="24"/>
        </w:rPr>
        <w:t>ими</w:t>
      </w:r>
      <w:r w:rsidRPr="001E2DE0">
        <w:rPr>
          <w:rFonts w:ascii="Times New Roman" w:hAnsi="Times New Roman"/>
          <w:sz w:val="24"/>
          <w:szCs w:val="24"/>
        </w:rPr>
        <w:t xml:space="preserve"> Условия</w:t>
      </w:r>
      <w:r>
        <w:rPr>
          <w:rFonts w:ascii="Times New Roman" w:hAnsi="Times New Roman"/>
          <w:sz w:val="24"/>
          <w:szCs w:val="24"/>
        </w:rPr>
        <w:t>ми</w:t>
      </w:r>
      <w:r w:rsidRPr="001E2DE0">
        <w:rPr>
          <w:rFonts w:ascii="Times New Roman" w:hAnsi="Times New Roman"/>
          <w:sz w:val="24"/>
          <w:szCs w:val="24"/>
        </w:rPr>
        <w:t>.</w:t>
      </w:r>
    </w:p>
    <w:p w:rsidR="00DD53B7" w:rsidRPr="001E2DE0" w:rsidRDefault="00DD53B7" w:rsidP="00AB36E9">
      <w:pPr>
        <w:pStyle w:val="aff3"/>
        <w:numPr>
          <w:ilvl w:val="0"/>
          <w:numId w:val="8"/>
        </w:numPr>
        <w:tabs>
          <w:tab w:val="left" w:pos="358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 xml:space="preserve">Гарант вправе отказать в предоставлении Гарантии в одном из следующих случаев (на дату предоставления </w:t>
      </w:r>
      <w:r w:rsidRPr="001E2DE0">
        <w:rPr>
          <w:rFonts w:ascii="Times New Roman" w:eastAsia="Calibri" w:hAnsi="Times New Roman"/>
          <w:sz w:val="24"/>
          <w:szCs w:val="24"/>
          <w:lang w:eastAsia="en-US"/>
        </w:rPr>
        <w:t>Заявления на предоставление бланковой гарантии/Заявления на предоставление покрытой гарантии</w:t>
      </w:r>
      <w:r w:rsidRPr="001E2DE0">
        <w:rPr>
          <w:rFonts w:ascii="Times New Roman" w:hAnsi="Times New Roman"/>
          <w:sz w:val="24"/>
          <w:szCs w:val="24"/>
        </w:rPr>
        <w:t>):</w:t>
      </w:r>
    </w:p>
    <w:p w:rsidR="00DD53B7" w:rsidRPr="001E2DE0" w:rsidRDefault="00DD53B7" w:rsidP="00DD53B7">
      <w:pPr>
        <w:tabs>
          <w:tab w:val="left" w:pos="284"/>
          <w:tab w:val="left" w:pos="655"/>
        </w:tabs>
        <w:ind w:left="23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-</w:t>
      </w:r>
      <w:r w:rsidRPr="001E2DE0">
        <w:rPr>
          <w:rFonts w:ascii="Times New Roman" w:hAnsi="Times New Roman"/>
          <w:sz w:val="24"/>
          <w:szCs w:val="24"/>
        </w:rPr>
        <w:tab/>
        <w:t>несоответствие Принципала требованиям, установленным уполномоченным органом Гаранта;</w:t>
      </w:r>
    </w:p>
    <w:p w:rsidR="00DD53B7" w:rsidRPr="001E2DE0" w:rsidRDefault="00DD53B7" w:rsidP="00DD53B7">
      <w:pPr>
        <w:tabs>
          <w:tab w:val="left" w:pos="284"/>
          <w:tab w:val="left" w:pos="655"/>
        </w:tabs>
        <w:ind w:left="23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 xml:space="preserve">- </w:t>
      </w:r>
      <w:r w:rsidRPr="001E2DE0">
        <w:rPr>
          <w:rFonts w:ascii="Times New Roman" w:hAnsi="Times New Roman"/>
          <w:sz w:val="24"/>
          <w:szCs w:val="24"/>
        </w:rPr>
        <w:tab/>
        <w:t>наличие к банковским счетам Принципала, открытым у Гаранта, неоплаченных в срок платежных документов, в том числе платежных требований, арестов и распоряжений о приостановлении расходных операций;</w:t>
      </w:r>
    </w:p>
    <w:p w:rsidR="00DD53B7" w:rsidRPr="001E2DE0" w:rsidRDefault="00DD53B7" w:rsidP="00DD53B7">
      <w:pPr>
        <w:tabs>
          <w:tab w:val="left" w:pos="284"/>
          <w:tab w:val="left" w:pos="655"/>
          <w:tab w:val="left" w:pos="709"/>
        </w:tabs>
        <w:ind w:left="23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-</w:t>
      </w:r>
      <w:r w:rsidRPr="001E2DE0">
        <w:rPr>
          <w:rFonts w:ascii="Times New Roman" w:hAnsi="Times New Roman"/>
          <w:sz w:val="24"/>
          <w:szCs w:val="24"/>
        </w:rPr>
        <w:tab/>
        <w:t xml:space="preserve">наличие просроченных обязательств Принципала по </w:t>
      </w:r>
      <w:r>
        <w:rPr>
          <w:rFonts w:ascii="Times New Roman" w:hAnsi="Times New Roman"/>
          <w:sz w:val="24"/>
          <w:szCs w:val="24"/>
        </w:rPr>
        <w:t>к</w:t>
      </w:r>
      <w:r w:rsidRPr="001E2DE0">
        <w:rPr>
          <w:rFonts w:ascii="Times New Roman" w:hAnsi="Times New Roman"/>
          <w:sz w:val="24"/>
          <w:szCs w:val="24"/>
        </w:rPr>
        <w:t xml:space="preserve">редитным инструментам перед Гарантом </w:t>
      </w:r>
      <w:r w:rsidRPr="001E2DE0">
        <w:rPr>
          <w:rFonts w:ascii="Times New Roman" w:hAnsi="Times New Roman"/>
          <w:sz w:val="24"/>
          <w:szCs w:val="24"/>
          <w:lang w:val="kk-KZ"/>
        </w:rPr>
        <w:t>и банками второго уровня</w:t>
      </w:r>
      <w:r w:rsidRPr="001E2DE0">
        <w:rPr>
          <w:rFonts w:ascii="Times New Roman" w:hAnsi="Times New Roman"/>
          <w:sz w:val="24"/>
          <w:szCs w:val="24"/>
        </w:rPr>
        <w:t>.</w:t>
      </w:r>
    </w:p>
    <w:p w:rsidR="00DD53B7" w:rsidRPr="001E2DE0" w:rsidRDefault="00DD53B7" w:rsidP="00DD53B7">
      <w:pPr>
        <w:tabs>
          <w:tab w:val="left" w:pos="284"/>
          <w:tab w:val="left" w:pos="655"/>
        </w:tabs>
        <w:ind w:left="23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 xml:space="preserve">- </w:t>
      </w:r>
      <w:r w:rsidRPr="001E2DE0">
        <w:rPr>
          <w:rFonts w:ascii="Times New Roman" w:hAnsi="Times New Roman"/>
          <w:sz w:val="24"/>
          <w:szCs w:val="24"/>
        </w:rPr>
        <w:tab/>
        <w:t>несоответствие предоставленного Принципалом пакета документов требованиям Заявления на предоставление бланковой гарантии/Заявления на предоставление покрытой гарантии;</w:t>
      </w:r>
    </w:p>
    <w:p w:rsidR="00DD53B7" w:rsidRPr="001E2DE0" w:rsidRDefault="00DD53B7" w:rsidP="00DD53B7">
      <w:pPr>
        <w:tabs>
          <w:tab w:val="left" w:pos="655"/>
        </w:tabs>
        <w:ind w:left="23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- наличие непогашенных требований, ранее предъявленных Бенефициаром об исполнении обязательств по Гарантии;</w:t>
      </w:r>
    </w:p>
    <w:p w:rsidR="00DD53B7" w:rsidRPr="001E2DE0" w:rsidRDefault="00DD53B7" w:rsidP="00DD53B7">
      <w:pPr>
        <w:tabs>
          <w:tab w:val="left" w:pos="655"/>
        </w:tabs>
        <w:ind w:left="23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-  в случае, если Принципал является лицом, связанным с Гарантом особыми отношения – при превышении допустимой гарантийной суммы по бланковой гарантии, предусмотренной действующим законодательством Республики Казахстан;</w:t>
      </w:r>
    </w:p>
    <w:p w:rsidR="00DD53B7" w:rsidRPr="001E2DE0" w:rsidRDefault="00DD53B7" w:rsidP="00DD53B7">
      <w:pPr>
        <w:tabs>
          <w:tab w:val="left" w:pos="655"/>
        </w:tabs>
        <w:ind w:left="23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- несоответствия формы запрашиваемой Гарантии формам гарантии, установленным законодательством Республики Казахстан и требованиям Гаранта;</w:t>
      </w:r>
    </w:p>
    <w:p w:rsidR="00DD53B7" w:rsidRPr="001E2DE0" w:rsidRDefault="00DD53B7" w:rsidP="00DD53B7">
      <w:pPr>
        <w:tabs>
          <w:tab w:val="left" w:pos="655"/>
        </w:tabs>
        <w:ind w:left="23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 xml:space="preserve">- при превышении общей задолженности Принципала перед </w:t>
      </w:r>
      <w:r>
        <w:rPr>
          <w:rFonts w:ascii="Times New Roman" w:hAnsi="Times New Roman"/>
          <w:sz w:val="24"/>
          <w:szCs w:val="24"/>
        </w:rPr>
        <w:t>Гарантом</w:t>
      </w:r>
      <w:r w:rsidRPr="001E2DE0">
        <w:rPr>
          <w:rFonts w:ascii="Times New Roman" w:hAnsi="Times New Roman"/>
          <w:sz w:val="24"/>
          <w:szCs w:val="24"/>
        </w:rPr>
        <w:t xml:space="preserve"> размера 5 (пяти) процентов от собственного капитала </w:t>
      </w:r>
      <w:r>
        <w:rPr>
          <w:rFonts w:ascii="Times New Roman" w:hAnsi="Times New Roman"/>
          <w:sz w:val="24"/>
          <w:szCs w:val="24"/>
        </w:rPr>
        <w:t>Гаранта</w:t>
      </w:r>
      <w:r w:rsidRPr="001E2DE0">
        <w:rPr>
          <w:rFonts w:ascii="Times New Roman" w:hAnsi="Times New Roman"/>
          <w:sz w:val="24"/>
          <w:szCs w:val="24"/>
        </w:rPr>
        <w:t>;</w:t>
      </w:r>
    </w:p>
    <w:p w:rsidR="00DD53B7" w:rsidRPr="001E2DE0" w:rsidRDefault="00DD53B7" w:rsidP="00DD53B7">
      <w:pPr>
        <w:tabs>
          <w:tab w:val="left" w:pos="655"/>
        </w:tabs>
        <w:ind w:left="23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- при превышении возобновляемого лимита по Покрытой или Бланковой гарантии.</w:t>
      </w:r>
    </w:p>
    <w:p w:rsidR="00DD53B7" w:rsidRPr="001E2DE0" w:rsidRDefault="00DD53B7" w:rsidP="00AB36E9">
      <w:pPr>
        <w:pStyle w:val="aff3"/>
        <w:numPr>
          <w:ilvl w:val="0"/>
          <w:numId w:val="8"/>
        </w:numPr>
        <w:tabs>
          <w:tab w:val="left" w:pos="371"/>
        </w:tabs>
        <w:ind w:left="0" w:firstLine="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При соответствии выданной Гарантии Заявлению на предоставление бланковой гарантии/Заявлению на предоставление покрытой гарантии Принципала, Гарант не отвечает за ее непринятие Бенефициаром, а все понесенные расходы и оплаченные Принципалом комиссии Гарантом не возвращаются и не возмещаются.  При этом в случае непринятия Гарантии Бенефициаром, Стороны могут на условиях нового Заявления на предоставление бланковой гарантии/Заявления на предоставление покрытой гарантии либо заявления Принципала о внесении изменений в условия выданных Гарантий достигнуть договоренности о выдаче новой Гарантии или изменении условий уже выданной Гарантии.</w:t>
      </w:r>
    </w:p>
    <w:p w:rsidR="00DD53B7" w:rsidRPr="001E2DE0" w:rsidRDefault="00DD53B7" w:rsidP="00AB36E9">
      <w:pPr>
        <w:pStyle w:val="aff3"/>
        <w:numPr>
          <w:ilvl w:val="0"/>
          <w:numId w:val="8"/>
        </w:numPr>
        <w:tabs>
          <w:tab w:val="left" w:pos="371"/>
        </w:tabs>
        <w:ind w:left="0" w:firstLine="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Обеспечением выполнения обязательств Принципала по настоящему Условию, в случае выпуска покрытой гарантии, являются деньги в размере, указанном в Заявлении на предоставление покрытой гарантии (далее – «Предмет залога»), переданные Принципалом в заклад Гаранту и соответствующем требованиям Гаранта.</w:t>
      </w:r>
    </w:p>
    <w:p w:rsidR="00DD53B7" w:rsidRPr="001E2DE0" w:rsidRDefault="00DD53B7" w:rsidP="00AB36E9">
      <w:pPr>
        <w:pStyle w:val="aff3"/>
        <w:numPr>
          <w:ilvl w:val="0"/>
          <w:numId w:val="8"/>
        </w:numPr>
        <w:tabs>
          <w:tab w:val="left" w:pos="371"/>
        </w:tabs>
        <w:ind w:left="0" w:firstLine="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Предмет залога по покрытым гарантиям (за исключением бланковых гарантий) зачисляется Гарантом на специальный счет - №2240 «Счет хранения денег, принятых в качестве обеспечения (заклад, задаток) обязательств Клиента» (далее именуемый по тексту «специальный счет») на срок до полного исполнения обязательств Принципалом по Услови</w:t>
      </w:r>
      <w:r>
        <w:rPr>
          <w:rFonts w:ascii="Times New Roman" w:hAnsi="Times New Roman"/>
          <w:sz w:val="24"/>
          <w:szCs w:val="24"/>
        </w:rPr>
        <w:t>ям</w:t>
      </w:r>
      <w:r w:rsidRPr="001E2DE0">
        <w:rPr>
          <w:rFonts w:ascii="Times New Roman" w:hAnsi="Times New Roman"/>
          <w:sz w:val="24"/>
          <w:szCs w:val="24"/>
        </w:rPr>
        <w:t xml:space="preserve"> в соответствии с условиями Заявления на предоставление покрытой гарантии.</w:t>
      </w:r>
    </w:p>
    <w:p w:rsidR="00DD53B7" w:rsidRPr="001E2DE0" w:rsidRDefault="00DD53B7" w:rsidP="00AB36E9">
      <w:pPr>
        <w:pStyle w:val="aff3"/>
        <w:numPr>
          <w:ilvl w:val="0"/>
          <w:numId w:val="8"/>
        </w:numPr>
        <w:tabs>
          <w:tab w:val="left" w:pos="371"/>
        </w:tabs>
        <w:ind w:left="0" w:firstLine="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Предмет залога по покрытым гарантиям (за исключением бланковых гарантий) в течение срока действия, указанного в Заявлении на предоставление</w:t>
      </w:r>
      <w:r>
        <w:rPr>
          <w:rFonts w:ascii="Times New Roman" w:hAnsi="Times New Roman"/>
          <w:sz w:val="24"/>
          <w:szCs w:val="24"/>
        </w:rPr>
        <w:t xml:space="preserve"> покрытой</w:t>
      </w:r>
      <w:r w:rsidRPr="001E2DE0">
        <w:rPr>
          <w:rFonts w:ascii="Times New Roman" w:hAnsi="Times New Roman"/>
          <w:sz w:val="24"/>
          <w:szCs w:val="24"/>
        </w:rPr>
        <w:t xml:space="preserve"> гарантии, будет находиться во владении Гаранта на специальном счете, при этом он вправе распоряжаться Предметом залога в предусмотренных настоящим</w:t>
      </w:r>
      <w:r>
        <w:rPr>
          <w:rFonts w:ascii="Times New Roman" w:hAnsi="Times New Roman"/>
          <w:sz w:val="24"/>
          <w:szCs w:val="24"/>
        </w:rPr>
        <w:t>и</w:t>
      </w:r>
      <w:r w:rsidRPr="001E2DE0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</w:t>
      </w:r>
      <w:r w:rsidRPr="001E2DE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1E2DE0">
        <w:rPr>
          <w:rFonts w:ascii="Times New Roman" w:hAnsi="Times New Roman"/>
          <w:sz w:val="24"/>
          <w:szCs w:val="24"/>
        </w:rPr>
        <w:t xml:space="preserve"> случаях, путем обращения взыскания на Предмет залога в случае неисполнения/ненадлежащего исполнения Принципалом своих обязательств перед Гарантом.</w:t>
      </w:r>
    </w:p>
    <w:p w:rsidR="00DD53B7" w:rsidRPr="001E2DE0" w:rsidRDefault="00DD53B7" w:rsidP="00DD53B7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DD53B7" w:rsidRPr="00F64B08" w:rsidRDefault="00DD53B7" w:rsidP="00DD53B7">
      <w:pPr>
        <w:shd w:val="clear" w:color="auto" w:fill="BFBFBF" w:themeFill="background1" w:themeFillShade="BF"/>
        <w:tabs>
          <w:tab w:val="left" w:pos="7335"/>
        </w:tabs>
        <w:rPr>
          <w:rFonts w:ascii="Times New Roman" w:hAnsi="Times New Roman"/>
          <w:sz w:val="24"/>
          <w:szCs w:val="24"/>
        </w:rPr>
      </w:pPr>
      <w:r w:rsidRPr="00F64B08">
        <w:rPr>
          <w:rFonts w:ascii="Times New Roman" w:hAnsi="Times New Roman"/>
          <w:sz w:val="24"/>
          <w:szCs w:val="24"/>
        </w:rPr>
        <w:t>3.  ОБЯЗАННОСТИ И ПРАВА ПРИНЦИПАЛА</w:t>
      </w:r>
    </w:p>
    <w:p w:rsidR="00DD53B7" w:rsidRPr="00F64B08" w:rsidRDefault="00DD53B7" w:rsidP="00DD53B7">
      <w:pPr>
        <w:shd w:val="clear" w:color="auto" w:fill="BFBFBF" w:themeFill="background1" w:themeFillShade="BF"/>
        <w:tabs>
          <w:tab w:val="left" w:pos="7335"/>
        </w:tabs>
        <w:rPr>
          <w:rFonts w:ascii="Times New Roman" w:hAnsi="Times New Roman"/>
          <w:sz w:val="24"/>
          <w:szCs w:val="24"/>
          <w:lang w:val="kk-KZ"/>
        </w:rPr>
      </w:pPr>
    </w:p>
    <w:p w:rsidR="00DD53B7" w:rsidRPr="00F64B08" w:rsidRDefault="00DD53B7" w:rsidP="00DD53B7">
      <w:pPr>
        <w:numPr>
          <w:ilvl w:val="1"/>
          <w:numId w:val="3"/>
        </w:numPr>
        <w:tabs>
          <w:tab w:val="left" w:pos="567"/>
          <w:tab w:val="left" w:pos="7335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64B08">
        <w:rPr>
          <w:rFonts w:ascii="Times New Roman" w:hAnsi="Times New Roman"/>
          <w:sz w:val="24"/>
          <w:szCs w:val="24"/>
        </w:rPr>
        <w:t>Принципал обязуется:</w:t>
      </w:r>
    </w:p>
    <w:p w:rsidR="00DD53B7" w:rsidRPr="001E2DE0" w:rsidRDefault="00DD53B7" w:rsidP="00DD53B7">
      <w:pPr>
        <w:pStyle w:val="aff3"/>
        <w:numPr>
          <w:ilvl w:val="2"/>
          <w:numId w:val="4"/>
        </w:numPr>
        <w:tabs>
          <w:tab w:val="left" w:pos="513"/>
        </w:tabs>
        <w:ind w:left="0" w:firstLine="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оплатить Гаранту все комиссии, связанные с услугой предоставления Гарантии согласно тарифам Гаранта;</w:t>
      </w:r>
    </w:p>
    <w:p w:rsidR="00DD53B7" w:rsidRPr="001E2DE0" w:rsidRDefault="00DD53B7" w:rsidP="00DD53B7">
      <w:pPr>
        <w:numPr>
          <w:ilvl w:val="2"/>
          <w:numId w:val="4"/>
        </w:numPr>
        <w:tabs>
          <w:tab w:val="left" w:pos="51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обеспечить в установленные Гарантом сроки и порядке получение всех документов, предусмотренных законодательством Республики Казахстан, условиями Конкурса/Контракта и/или внутренними правилами Гаранта, необходимых для выпуска Гарантии и/или оплаты Гарантом требований Бенефициара об оплате;</w:t>
      </w:r>
    </w:p>
    <w:p w:rsidR="00DD53B7" w:rsidRPr="001E2DE0" w:rsidRDefault="00DD53B7" w:rsidP="00DD53B7">
      <w:pPr>
        <w:numPr>
          <w:ilvl w:val="2"/>
          <w:numId w:val="4"/>
        </w:numPr>
        <w:tabs>
          <w:tab w:val="left" w:pos="513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возместить Гаранту почтово-телеграфные и другие расходы Гаранта, связанные с предоставлением Гарантии;</w:t>
      </w:r>
    </w:p>
    <w:p w:rsidR="00DD53B7" w:rsidRPr="001E2DE0" w:rsidRDefault="00DD53B7" w:rsidP="00DD53B7">
      <w:pPr>
        <w:numPr>
          <w:ilvl w:val="2"/>
          <w:numId w:val="4"/>
        </w:numPr>
        <w:tabs>
          <w:tab w:val="left" w:pos="513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информировать Гаранта о своей предстоящей ликвидации, реорганизации, изменении правового статуса, либо передаче Принципала в управление другим юридическим лицам (резидентам или нерезидентам) не позднее, чем за 20 (двадцать) рабочих дней до возникновения соответствующего события;</w:t>
      </w:r>
    </w:p>
    <w:p w:rsidR="00DD53B7" w:rsidRPr="001E2DE0" w:rsidRDefault="00DD53B7" w:rsidP="00DD53B7">
      <w:pPr>
        <w:numPr>
          <w:ilvl w:val="2"/>
          <w:numId w:val="4"/>
        </w:numPr>
        <w:tabs>
          <w:tab w:val="left" w:pos="51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предупреждать Гаранта о намерении отозвать поданную Принципалом заявку на участие в Конкурсе, о прекращении Конкурса, о намерении досрочного исполнения обязательств по Контракту, о нарушении обязательств по Контракту перед Бенефициаром, если это может повлечь исполнение обязательств по Гарантии или совершении иных действий (бездействия), влекущих (могущих повлечь) предъявление Бенефициаром требований к Гаранту по Гарантии, не менее чем за 3 (три) рабочих дня до даты планируемого совершения соответствующего действия (бездействие);</w:t>
      </w:r>
    </w:p>
    <w:p w:rsidR="00DD53B7" w:rsidRPr="001E2DE0" w:rsidRDefault="00DD53B7" w:rsidP="00DD53B7">
      <w:pPr>
        <w:numPr>
          <w:ilvl w:val="2"/>
          <w:numId w:val="4"/>
        </w:numPr>
        <w:tabs>
          <w:tab w:val="left" w:pos="371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 xml:space="preserve"> в случае, если срок действия заявки на участие в Конкурсе/Тендере продлен, в течение 3 (трех) рабочих дней с момента ее продления предоставить Гаранту соответствующее письменное уведомление, в котором будет отражен новый срок действия заявки на участие в Конкурсе или в случае внесения в Контракт изменений и/или дополнений, предоставить Гаранту копию дополнительного соглашения к Контракту в течение 3 (трех) рабочих дней с момента его подписания;</w:t>
      </w:r>
    </w:p>
    <w:p w:rsidR="00DD53B7" w:rsidRPr="001E2DE0" w:rsidRDefault="00DD53B7" w:rsidP="00DD53B7">
      <w:pPr>
        <w:pStyle w:val="aff3"/>
        <w:numPr>
          <w:ilvl w:val="2"/>
          <w:numId w:val="4"/>
        </w:numPr>
        <w:tabs>
          <w:tab w:val="left" w:pos="370"/>
          <w:tab w:val="left" w:pos="602"/>
          <w:tab w:val="left" w:pos="884"/>
        </w:tabs>
        <w:ind w:left="0" w:firstLine="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предоставлять по требованию Гаранта любую информацию о ходе реализации условий Конкурса/Контракта и предоставлять все необходимые документы в течение 3 (трех) рабочих дней с даты получения письменного требования Гаранта;</w:t>
      </w:r>
    </w:p>
    <w:p w:rsidR="00DD53B7" w:rsidRPr="001E2DE0" w:rsidRDefault="00DD53B7" w:rsidP="00DD53B7">
      <w:pPr>
        <w:pStyle w:val="aff3"/>
        <w:numPr>
          <w:ilvl w:val="2"/>
          <w:numId w:val="4"/>
        </w:numPr>
        <w:tabs>
          <w:tab w:val="left" w:pos="513"/>
        </w:tabs>
        <w:ind w:left="0" w:firstLine="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выполнять все требования Гаранта, направленные на выполнение обязательств перед Бенефициаром и Гарантом;</w:t>
      </w:r>
    </w:p>
    <w:p w:rsidR="00DD53B7" w:rsidRPr="001E2DE0" w:rsidRDefault="00DD53B7" w:rsidP="00DD53B7">
      <w:pPr>
        <w:pStyle w:val="aff3"/>
        <w:numPr>
          <w:ilvl w:val="2"/>
          <w:numId w:val="4"/>
        </w:numPr>
        <w:tabs>
          <w:tab w:val="left" w:pos="513"/>
        </w:tabs>
        <w:ind w:left="0" w:firstLine="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в течение одного рабочего дня с момента предъявления Бенефициаром требования к Гаранту об исполнении последним обязательств по Бланковой Гарантии обеспечить на текущем счете, открытом в Банке, сумму денег в размере, достаточном для оплаты Гарантом требования Бенефициара;</w:t>
      </w:r>
    </w:p>
    <w:p w:rsidR="00DD53B7" w:rsidRPr="001E2DE0" w:rsidRDefault="00DD53B7" w:rsidP="00DD53B7">
      <w:pPr>
        <w:pStyle w:val="aff3"/>
        <w:numPr>
          <w:ilvl w:val="2"/>
          <w:numId w:val="4"/>
        </w:numPr>
        <w:tabs>
          <w:tab w:val="left" w:pos="0"/>
          <w:tab w:val="left" w:pos="600"/>
        </w:tabs>
        <w:ind w:left="0" w:firstLine="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незамедлительно сообщать Гаранту о возникновении связанности с ним, с предоставлением документов, подтверждающих связанность;</w:t>
      </w:r>
    </w:p>
    <w:p w:rsidR="00DD53B7" w:rsidRPr="00A51D3D" w:rsidRDefault="00DD53B7" w:rsidP="00DD53B7">
      <w:pPr>
        <w:pStyle w:val="aff3"/>
        <w:numPr>
          <w:ilvl w:val="2"/>
          <w:numId w:val="4"/>
        </w:numPr>
        <w:tabs>
          <w:tab w:val="left" w:pos="0"/>
          <w:tab w:val="left" w:pos="600"/>
        </w:tabs>
        <w:ind w:left="0" w:firstLine="0"/>
        <w:rPr>
          <w:rFonts w:ascii="Times New Roman" w:hAnsi="Times New Roman"/>
          <w:sz w:val="24"/>
          <w:szCs w:val="24"/>
        </w:rPr>
      </w:pPr>
      <w:r w:rsidRPr="001E2DE0">
        <w:rPr>
          <w:rFonts w:ascii="Times New Roman" w:hAnsi="Times New Roman"/>
          <w:sz w:val="24"/>
          <w:szCs w:val="24"/>
        </w:rPr>
        <w:t>незамедлительно письменно сообщать Гаранту о любом распоряжении, указании, формальном письменном требовании, разрешении, извещении или</w:t>
      </w:r>
      <w:r w:rsidRPr="00A51D3D">
        <w:rPr>
          <w:rFonts w:ascii="Times New Roman" w:hAnsi="Times New Roman"/>
          <w:sz w:val="24"/>
          <w:szCs w:val="24"/>
        </w:rPr>
        <w:t xml:space="preserve"> любых других документах, которые имеют или могут иметь отношение к Предмету залога, влияют или могут повлиять на права Принципала на Предмет залога или на права Гаранта по настоящ</w:t>
      </w:r>
      <w:r>
        <w:rPr>
          <w:rFonts w:ascii="Times New Roman" w:hAnsi="Times New Roman"/>
          <w:sz w:val="24"/>
          <w:szCs w:val="24"/>
        </w:rPr>
        <w:t>и</w:t>
      </w:r>
      <w:r w:rsidRPr="00A51D3D">
        <w:rPr>
          <w:rFonts w:ascii="Times New Roman" w:hAnsi="Times New Roman"/>
          <w:sz w:val="24"/>
          <w:szCs w:val="24"/>
        </w:rPr>
        <w:t>м Услови</w:t>
      </w:r>
      <w:r>
        <w:rPr>
          <w:rFonts w:ascii="Times New Roman" w:hAnsi="Times New Roman"/>
          <w:sz w:val="24"/>
          <w:szCs w:val="24"/>
        </w:rPr>
        <w:t>ям</w:t>
      </w:r>
      <w:r w:rsidRPr="00A51D3D">
        <w:rPr>
          <w:rFonts w:ascii="Times New Roman" w:hAnsi="Times New Roman"/>
          <w:sz w:val="24"/>
          <w:szCs w:val="24"/>
        </w:rPr>
        <w:t xml:space="preserve"> и вручены Принципалу уполномоченным государственным органом, учреждением или какой-либо третьей стороной;</w:t>
      </w:r>
    </w:p>
    <w:p w:rsidR="00DD53B7" w:rsidRPr="00A51D3D" w:rsidRDefault="00DD53B7" w:rsidP="00DD53B7">
      <w:pPr>
        <w:pStyle w:val="aff3"/>
        <w:numPr>
          <w:ilvl w:val="2"/>
          <w:numId w:val="4"/>
        </w:numPr>
        <w:tabs>
          <w:tab w:val="left" w:pos="0"/>
          <w:tab w:val="left" w:pos="506"/>
          <w:tab w:val="left" w:pos="600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своевременно, полно и надлежащим образом исполнять свои обязательства по Контракту;</w:t>
      </w:r>
    </w:p>
    <w:p w:rsidR="00DD53B7" w:rsidRPr="00A51D3D" w:rsidRDefault="00DD53B7" w:rsidP="00DD53B7">
      <w:pPr>
        <w:pStyle w:val="aff3"/>
        <w:numPr>
          <w:ilvl w:val="2"/>
          <w:numId w:val="4"/>
        </w:numPr>
        <w:tabs>
          <w:tab w:val="left" w:pos="0"/>
          <w:tab w:val="left" w:pos="600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в случае нарушения Принципалом обязательств перед Гарантом по настоящ</w:t>
      </w:r>
      <w:r>
        <w:rPr>
          <w:rFonts w:ascii="Times New Roman" w:hAnsi="Times New Roman"/>
          <w:sz w:val="24"/>
          <w:szCs w:val="24"/>
        </w:rPr>
        <w:t>им</w:t>
      </w:r>
      <w:r w:rsidRPr="00A51D3D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ям</w:t>
      </w:r>
      <w:r w:rsidRPr="00A51D3D">
        <w:rPr>
          <w:rFonts w:ascii="Times New Roman" w:hAnsi="Times New Roman"/>
          <w:sz w:val="24"/>
          <w:szCs w:val="24"/>
        </w:rPr>
        <w:t xml:space="preserve"> Принципал настоящим </w:t>
      </w:r>
      <w:proofErr w:type="spellStart"/>
      <w:r w:rsidRPr="00A51D3D">
        <w:rPr>
          <w:rFonts w:ascii="Times New Roman" w:hAnsi="Times New Roman"/>
          <w:sz w:val="24"/>
          <w:szCs w:val="24"/>
        </w:rPr>
        <w:t>безотзывно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 и безусловно предоставляет Гаранту право:</w:t>
      </w:r>
    </w:p>
    <w:p w:rsidR="00DD53B7" w:rsidRPr="00A51D3D" w:rsidRDefault="00DD53B7" w:rsidP="00AB36E9">
      <w:pPr>
        <w:pStyle w:val="aff3"/>
        <w:numPr>
          <w:ilvl w:val="0"/>
          <w:numId w:val="9"/>
        </w:numPr>
        <w:tabs>
          <w:tab w:val="left" w:pos="0"/>
        </w:tabs>
        <w:ind w:left="513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в безусловном и бесспорном (</w:t>
      </w:r>
      <w:proofErr w:type="spellStart"/>
      <w:r w:rsidRPr="00A51D3D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) порядке изъять (списать) деньги со счетов Принципала, открытых Гарантом, путем </w:t>
      </w:r>
      <w:proofErr w:type="spellStart"/>
      <w:r w:rsidRPr="00A51D3D">
        <w:rPr>
          <w:rFonts w:ascii="Times New Roman" w:hAnsi="Times New Roman"/>
          <w:sz w:val="24"/>
          <w:szCs w:val="24"/>
        </w:rPr>
        <w:t>дебетования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 банковских счетов Принципала или иным, не запрещенным действующим законодательством Республики Казахстан способом, и/или предъявлять в банки и/или организации, осуществляющие отдельные виды банковских операций, как на территории Республики Казахстан, так и за ее пределами, платежные или иные документы об изъятии (списании) денег со счетов Принципала, в том числе со счетов открытых для предпринимательских целей, не требующие для их исполнения акцепта Принципала;</w:t>
      </w:r>
    </w:p>
    <w:p w:rsidR="00DD53B7" w:rsidRPr="00A51D3D" w:rsidRDefault="00DD53B7" w:rsidP="00AB36E9">
      <w:pPr>
        <w:pStyle w:val="aff3"/>
        <w:numPr>
          <w:ilvl w:val="0"/>
          <w:numId w:val="9"/>
        </w:numPr>
        <w:tabs>
          <w:tab w:val="left" w:pos="0"/>
        </w:tabs>
        <w:ind w:left="513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ограничить проведение расходных операций по любым/всем банковским счетам Принципала, открытым у Гаранта на период нарушения Принципалом обязательств перед Гарантом.</w:t>
      </w:r>
    </w:p>
    <w:p w:rsidR="00DD53B7" w:rsidRPr="00A51D3D" w:rsidRDefault="00DD53B7" w:rsidP="00DD53B7">
      <w:pPr>
        <w:pStyle w:val="aff3"/>
        <w:numPr>
          <w:ilvl w:val="2"/>
          <w:numId w:val="4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lastRenderedPageBreak/>
        <w:t>представлять Гаранту все документы, запрашиваемые Гарантом для целей, соблюдения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терроризма, а также для осуществления сбора, обработки и передачи данных/персональных данных в Налоговую Службу США (</w:t>
      </w:r>
      <w:proofErr w:type="spellStart"/>
      <w:r w:rsidRPr="00A51D3D">
        <w:rPr>
          <w:rFonts w:ascii="Times New Roman" w:hAnsi="Times New Roman"/>
          <w:sz w:val="24"/>
          <w:szCs w:val="24"/>
        </w:rPr>
        <w:t>Internal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D3D">
        <w:rPr>
          <w:rFonts w:ascii="Times New Roman" w:hAnsi="Times New Roman"/>
          <w:sz w:val="24"/>
          <w:szCs w:val="24"/>
        </w:rPr>
        <w:t>Revenue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D3D">
        <w:rPr>
          <w:rFonts w:ascii="Times New Roman" w:hAnsi="Times New Roman"/>
          <w:sz w:val="24"/>
          <w:szCs w:val="24"/>
        </w:rPr>
        <w:t>Service</w:t>
      </w:r>
      <w:proofErr w:type="spellEnd"/>
      <w:r w:rsidRPr="00A51D3D">
        <w:rPr>
          <w:rFonts w:ascii="Times New Roman" w:hAnsi="Times New Roman"/>
          <w:sz w:val="24"/>
          <w:szCs w:val="24"/>
        </w:rPr>
        <w:t>), в соответствии с требованиями FATCA, в том числе посредством уполномоченных государственных органов Республики Казахстан.</w:t>
      </w:r>
    </w:p>
    <w:p w:rsidR="00DD53B7" w:rsidRPr="00A51D3D" w:rsidRDefault="00DD53B7" w:rsidP="00DD53B7">
      <w:pPr>
        <w:pStyle w:val="aff3"/>
        <w:numPr>
          <w:ilvl w:val="2"/>
          <w:numId w:val="4"/>
        </w:numPr>
        <w:tabs>
          <w:tab w:val="left" w:pos="0"/>
          <w:tab w:val="left" w:pos="648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в установленные требованием Гаранта сроки, сумме и порядке, обеспечить возврат Гаранту всех ранее выданных </w:t>
      </w:r>
      <w:r>
        <w:rPr>
          <w:rFonts w:ascii="Times New Roman" w:hAnsi="Times New Roman"/>
          <w:sz w:val="24"/>
          <w:szCs w:val="24"/>
        </w:rPr>
        <w:t>Займов</w:t>
      </w:r>
      <w:r w:rsidRPr="00A51D3D">
        <w:rPr>
          <w:rFonts w:ascii="Times New Roman" w:hAnsi="Times New Roman"/>
          <w:sz w:val="24"/>
          <w:szCs w:val="24"/>
        </w:rPr>
        <w:t xml:space="preserve"> и оплатить Гаранту суммы вознаграждения/комиссионного вознаграждения/комиссий за сопутствующее финансированию обслуживание Принципала согласно утвержденным ставкам и тарифам Гаранта.</w:t>
      </w:r>
    </w:p>
    <w:p w:rsidR="00DD53B7" w:rsidRPr="00A51D3D" w:rsidRDefault="00DD53B7" w:rsidP="00DD53B7">
      <w:pPr>
        <w:pStyle w:val="aff3"/>
        <w:numPr>
          <w:ilvl w:val="2"/>
          <w:numId w:val="4"/>
        </w:numPr>
        <w:tabs>
          <w:tab w:val="left" w:pos="0"/>
          <w:tab w:val="left" w:pos="648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незамедлительно письменно уведомлять Гаранта о возникновении угрозы утраты права собственности на Предмет залога;</w:t>
      </w:r>
    </w:p>
    <w:p w:rsidR="00DD53B7" w:rsidRPr="00A51D3D" w:rsidRDefault="00DD53B7" w:rsidP="00DD53B7">
      <w:pPr>
        <w:pStyle w:val="aff3"/>
        <w:numPr>
          <w:ilvl w:val="2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подписать дополнительные соглашения к настоящему Условию о внесении изменений и/или дополнений настоящего Условия, в порядке и сроки, указанные в соответствующем требовании Гаранта. В случае изменения условий Условия Гарантом в одностороннем порядке, отказ от подписания дополнительных соглашений Принципалом не влечет их недействительность.</w:t>
      </w:r>
    </w:p>
    <w:p w:rsidR="00DD53B7" w:rsidRPr="00A51D3D" w:rsidRDefault="00DD53B7" w:rsidP="00DD53B7">
      <w:pPr>
        <w:pStyle w:val="aff3"/>
        <w:numPr>
          <w:ilvl w:val="2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Сообщать Гаранту о любых обстоятельствах, влекущих (могущих повлечь) прекращение действия Гарантии.</w:t>
      </w:r>
    </w:p>
    <w:p w:rsidR="00DD53B7" w:rsidRPr="00A51D3D" w:rsidDel="00FC7B13" w:rsidRDefault="00DD53B7" w:rsidP="00DD53B7">
      <w:pPr>
        <w:pStyle w:val="aff3"/>
        <w:numPr>
          <w:ilvl w:val="2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Предоставить все необходимые документы, связанные с исполнением условий Контракта/настоящего Условия по требованию Гаранта.</w:t>
      </w:r>
    </w:p>
    <w:p w:rsidR="00DD53B7" w:rsidRPr="00A51D3D" w:rsidRDefault="00DD53B7" w:rsidP="00DD53B7">
      <w:pPr>
        <w:tabs>
          <w:tab w:val="left" w:pos="0"/>
          <w:tab w:val="left" w:pos="567"/>
        </w:tabs>
        <w:rPr>
          <w:rFonts w:ascii="Times New Roman" w:hAnsi="Times New Roman"/>
          <w:sz w:val="24"/>
          <w:szCs w:val="24"/>
          <w:lang w:val="kk-KZ"/>
        </w:rPr>
      </w:pPr>
    </w:p>
    <w:p w:rsidR="00DD53B7" w:rsidRPr="00A51D3D" w:rsidRDefault="00DD53B7" w:rsidP="00DD53B7">
      <w:pPr>
        <w:tabs>
          <w:tab w:val="left" w:pos="7335"/>
        </w:tabs>
        <w:contextualSpacing/>
        <w:rPr>
          <w:rFonts w:ascii="Times New Roman" w:hAnsi="Times New Roman"/>
          <w:b/>
          <w:sz w:val="24"/>
          <w:szCs w:val="24"/>
        </w:rPr>
      </w:pPr>
      <w:r w:rsidRPr="00A51D3D">
        <w:rPr>
          <w:rFonts w:ascii="Times New Roman" w:hAnsi="Times New Roman"/>
          <w:b/>
          <w:sz w:val="24"/>
          <w:szCs w:val="24"/>
        </w:rPr>
        <w:t>3.2. Принципал имеет право:</w:t>
      </w:r>
    </w:p>
    <w:p w:rsidR="00DD53B7" w:rsidRPr="00A51D3D" w:rsidRDefault="00DD53B7" w:rsidP="00AB36E9">
      <w:pPr>
        <w:pStyle w:val="aff3"/>
        <w:numPr>
          <w:ilvl w:val="2"/>
          <w:numId w:val="10"/>
        </w:numPr>
        <w:tabs>
          <w:tab w:val="left" w:pos="569"/>
          <w:tab w:val="left" w:pos="7335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Получать информацию у Гаранта об исполненных им требованиях Бенефициаров по выпущенным Гарантиям, которую Гарант обязан предоставлять Принципалу в течение 3 (трех) рабочих дней с даты получения письменного запроса Принципала;</w:t>
      </w:r>
    </w:p>
    <w:p w:rsidR="00DD53B7" w:rsidRPr="00A51D3D" w:rsidRDefault="00DD53B7" w:rsidP="00AB36E9">
      <w:pPr>
        <w:pStyle w:val="aff3"/>
        <w:widowControl w:val="0"/>
        <w:numPr>
          <w:ilvl w:val="2"/>
          <w:numId w:val="10"/>
        </w:numPr>
        <w:tabs>
          <w:tab w:val="left" w:pos="460"/>
          <w:tab w:val="left" w:pos="569"/>
        </w:tabs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 запрашивать у Гаранта информацию о перечне Бенефициаров, в пользу которых могут быть выпущены Гарантии в соответствии с условиями настоящего Условия;</w:t>
      </w:r>
    </w:p>
    <w:p w:rsidR="00DD53B7" w:rsidRPr="00A51D3D" w:rsidRDefault="00DD53B7" w:rsidP="00AB36E9">
      <w:pPr>
        <w:pStyle w:val="aff3"/>
        <w:widowControl w:val="0"/>
        <w:numPr>
          <w:ilvl w:val="2"/>
          <w:numId w:val="10"/>
        </w:numPr>
        <w:tabs>
          <w:tab w:val="left" w:pos="569"/>
          <w:tab w:val="left" w:pos="602"/>
        </w:tabs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требовать возврата денег, переданных в заклад Гаранту по покрытым гарантиям, только после выполнения своих обязательств по настоящ</w:t>
      </w:r>
      <w:r>
        <w:rPr>
          <w:rFonts w:ascii="Times New Roman" w:hAnsi="Times New Roman"/>
          <w:sz w:val="24"/>
          <w:szCs w:val="24"/>
        </w:rPr>
        <w:t>и</w:t>
      </w:r>
      <w:r w:rsidRPr="00A51D3D">
        <w:rPr>
          <w:rFonts w:ascii="Times New Roman" w:hAnsi="Times New Roman"/>
          <w:sz w:val="24"/>
          <w:szCs w:val="24"/>
        </w:rPr>
        <w:t>м Услови</w:t>
      </w:r>
      <w:r>
        <w:rPr>
          <w:rFonts w:ascii="Times New Roman" w:hAnsi="Times New Roman"/>
          <w:sz w:val="24"/>
          <w:szCs w:val="24"/>
        </w:rPr>
        <w:t>ям</w:t>
      </w:r>
      <w:r w:rsidRPr="00A51D3D">
        <w:rPr>
          <w:rFonts w:ascii="Times New Roman" w:hAnsi="Times New Roman"/>
          <w:sz w:val="24"/>
          <w:szCs w:val="24"/>
        </w:rPr>
        <w:t xml:space="preserve"> и/или по Контракту перед Бенефициаром (с предоставлением подтверждающих документов, свидетельствующих об исполнении обязательств по Контракту);</w:t>
      </w:r>
    </w:p>
    <w:p w:rsidR="00DD53B7" w:rsidRPr="00A51D3D" w:rsidRDefault="00DD53B7" w:rsidP="00AB36E9">
      <w:pPr>
        <w:pStyle w:val="aff3"/>
        <w:widowControl w:val="0"/>
        <w:numPr>
          <w:ilvl w:val="2"/>
          <w:numId w:val="10"/>
        </w:numPr>
        <w:tabs>
          <w:tab w:val="left" w:pos="569"/>
          <w:tab w:val="left" w:pos="602"/>
        </w:tabs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настоящим </w:t>
      </w:r>
      <w:proofErr w:type="spellStart"/>
      <w:r w:rsidRPr="00A51D3D">
        <w:rPr>
          <w:rFonts w:ascii="Times New Roman" w:hAnsi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я</w:t>
      </w:r>
      <w:r w:rsidRPr="00A51D3D">
        <w:rPr>
          <w:rFonts w:ascii="Times New Roman" w:hAnsi="Times New Roman"/>
          <w:sz w:val="24"/>
          <w:szCs w:val="24"/>
        </w:rPr>
        <w:t>м и/или законодательством Республики Казахстан.</w:t>
      </w:r>
    </w:p>
    <w:p w:rsidR="00DD53B7" w:rsidRPr="00A51D3D" w:rsidRDefault="00DD53B7" w:rsidP="00DD53B7">
      <w:pPr>
        <w:tabs>
          <w:tab w:val="left" w:pos="7335"/>
        </w:tabs>
        <w:outlineLvl w:val="7"/>
        <w:rPr>
          <w:rFonts w:ascii="Times New Roman" w:hAnsi="Times New Roman"/>
          <w:b/>
          <w:sz w:val="24"/>
          <w:szCs w:val="24"/>
        </w:rPr>
      </w:pPr>
    </w:p>
    <w:p w:rsidR="00DD53B7" w:rsidRPr="0038301A" w:rsidRDefault="00DD53B7" w:rsidP="00DD53B7">
      <w:pPr>
        <w:shd w:val="clear" w:color="auto" w:fill="BFBFBF" w:themeFill="background1" w:themeFillShade="BF"/>
        <w:tabs>
          <w:tab w:val="left" w:pos="7335"/>
        </w:tabs>
        <w:outlineLvl w:val="7"/>
        <w:rPr>
          <w:rFonts w:ascii="Times New Roman" w:hAnsi="Times New Roman"/>
          <w:sz w:val="24"/>
          <w:szCs w:val="24"/>
        </w:rPr>
      </w:pPr>
      <w:r w:rsidRPr="0038301A">
        <w:rPr>
          <w:rFonts w:ascii="Times New Roman" w:hAnsi="Times New Roman"/>
          <w:sz w:val="24"/>
          <w:szCs w:val="24"/>
        </w:rPr>
        <w:t>4.  ПРАВА И ОБЯЗАННОСТИ ГАРАНТА</w:t>
      </w:r>
    </w:p>
    <w:p w:rsidR="00DD53B7" w:rsidRPr="0038301A" w:rsidRDefault="00DD53B7" w:rsidP="00DD53B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8301A">
        <w:rPr>
          <w:rFonts w:ascii="Times New Roman" w:hAnsi="Times New Roman"/>
          <w:sz w:val="24"/>
          <w:szCs w:val="24"/>
        </w:rPr>
        <w:t xml:space="preserve">4.1. Гарант обязуется: </w:t>
      </w:r>
    </w:p>
    <w:p w:rsidR="00DD53B7" w:rsidRPr="00A51D3D" w:rsidRDefault="00DD53B7" w:rsidP="00DD53B7">
      <w:pPr>
        <w:numPr>
          <w:ilvl w:val="2"/>
          <w:numId w:val="5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выпускать Гарантии в порядке и на условиях, определяемых настоящим Услови</w:t>
      </w:r>
      <w:r>
        <w:rPr>
          <w:rFonts w:ascii="Times New Roman" w:hAnsi="Times New Roman"/>
          <w:sz w:val="24"/>
          <w:szCs w:val="24"/>
        </w:rPr>
        <w:t>я</w:t>
      </w:r>
      <w:r w:rsidRPr="00A51D3D">
        <w:rPr>
          <w:rFonts w:ascii="Times New Roman" w:hAnsi="Times New Roman"/>
          <w:sz w:val="24"/>
          <w:szCs w:val="24"/>
        </w:rPr>
        <w:t>м;</w:t>
      </w:r>
    </w:p>
    <w:p w:rsidR="00DD53B7" w:rsidRPr="00A51D3D" w:rsidRDefault="00DD53B7" w:rsidP="00DD53B7">
      <w:pPr>
        <w:pStyle w:val="aff3"/>
        <w:numPr>
          <w:ilvl w:val="2"/>
          <w:numId w:val="5"/>
        </w:numPr>
        <w:tabs>
          <w:tab w:val="left" w:pos="0"/>
          <w:tab w:val="left" w:pos="554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принять деньги Принципала при выпуске покрытой гарантии, в сумме, указанной в </w:t>
      </w:r>
      <w:r w:rsidRPr="0029574A">
        <w:rPr>
          <w:rFonts w:ascii="Times New Roman" w:eastAsia="Calibri" w:hAnsi="Times New Roman"/>
          <w:sz w:val="24"/>
          <w:szCs w:val="24"/>
          <w:lang w:eastAsia="en-US"/>
        </w:rPr>
        <w:t>Заявлени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29574A">
        <w:rPr>
          <w:rFonts w:ascii="Times New Roman" w:eastAsia="Calibri" w:hAnsi="Times New Roman"/>
          <w:sz w:val="24"/>
          <w:szCs w:val="24"/>
          <w:lang w:eastAsia="en-US"/>
        </w:rPr>
        <w:t xml:space="preserve"> на предоставление покрытой гарантии</w:t>
      </w:r>
      <w:r w:rsidRPr="00A51D3D">
        <w:rPr>
          <w:rFonts w:ascii="Times New Roman" w:hAnsi="Times New Roman"/>
          <w:sz w:val="24"/>
          <w:szCs w:val="24"/>
        </w:rPr>
        <w:t xml:space="preserve"> Принципала и достаточной в соответствии с требованиями Гаранта, до полного выполнения Принципалом обязательств по настоящ</w:t>
      </w:r>
      <w:r>
        <w:rPr>
          <w:rFonts w:ascii="Times New Roman" w:hAnsi="Times New Roman"/>
          <w:sz w:val="24"/>
          <w:szCs w:val="24"/>
        </w:rPr>
        <w:t>и</w:t>
      </w:r>
      <w:r w:rsidRPr="00A51D3D">
        <w:rPr>
          <w:rFonts w:ascii="Times New Roman" w:hAnsi="Times New Roman"/>
          <w:sz w:val="24"/>
          <w:szCs w:val="24"/>
        </w:rPr>
        <w:t>м Услови</w:t>
      </w:r>
      <w:r>
        <w:rPr>
          <w:rFonts w:ascii="Times New Roman" w:hAnsi="Times New Roman"/>
          <w:sz w:val="24"/>
          <w:szCs w:val="24"/>
        </w:rPr>
        <w:t>ям</w:t>
      </w:r>
      <w:r w:rsidRPr="00A51D3D">
        <w:rPr>
          <w:rFonts w:ascii="Times New Roman" w:hAnsi="Times New Roman"/>
          <w:sz w:val="24"/>
          <w:szCs w:val="24"/>
        </w:rPr>
        <w:t>;</w:t>
      </w:r>
    </w:p>
    <w:p w:rsidR="00DD53B7" w:rsidRPr="00A51D3D" w:rsidRDefault="00DD53B7" w:rsidP="00DD53B7">
      <w:pPr>
        <w:pStyle w:val="aff3"/>
        <w:numPr>
          <w:ilvl w:val="2"/>
          <w:numId w:val="5"/>
        </w:numPr>
        <w:tabs>
          <w:tab w:val="left" w:pos="0"/>
          <w:tab w:val="left" w:pos="55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возвратить принятые на специальный счет деньги по покрытой гарантии после полного выполнения Принципалом обязательств, предусмотренных законодательством Республики Казахстан, внутренними правилами Гаранта и настоящим Услови</w:t>
      </w:r>
      <w:r>
        <w:rPr>
          <w:rFonts w:ascii="Times New Roman" w:hAnsi="Times New Roman"/>
          <w:sz w:val="24"/>
          <w:szCs w:val="24"/>
        </w:rPr>
        <w:t>я</w:t>
      </w:r>
      <w:r w:rsidRPr="00A51D3D">
        <w:rPr>
          <w:rFonts w:ascii="Times New Roman" w:hAnsi="Times New Roman"/>
          <w:sz w:val="24"/>
          <w:szCs w:val="24"/>
        </w:rPr>
        <w:t xml:space="preserve">м. </w:t>
      </w:r>
    </w:p>
    <w:p w:rsidR="00DD53B7" w:rsidRPr="00A51D3D" w:rsidRDefault="00DD53B7" w:rsidP="00DD53B7">
      <w:pPr>
        <w:pStyle w:val="aff3"/>
        <w:numPr>
          <w:ilvl w:val="2"/>
          <w:numId w:val="5"/>
        </w:numPr>
        <w:tabs>
          <w:tab w:val="left" w:pos="0"/>
          <w:tab w:val="left" w:pos="55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уведомлять Принципала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D3D">
        <w:rPr>
          <w:rFonts w:ascii="Times New Roman" w:hAnsi="Times New Roman"/>
          <w:sz w:val="24"/>
          <w:szCs w:val="24"/>
        </w:rPr>
        <w:t>о просрочке исполнения обязательств перед Гарантом в течение 3 (трех) рабочих дней с момента ее возникновения, любым способом (посредством направления сообщения на электронный адрес Принципала, и (или) осуществления телефонного звонка по номерам, указанным в разделе 9 настоящ</w:t>
      </w:r>
      <w:r>
        <w:rPr>
          <w:rFonts w:ascii="Times New Roman" w:hAnsi="Times New Roman"/>
          <w:sz w:val="24"/>
          <w:szCs w:val="24"/>
        </w:rPr>
        <w:t>им</w:t>
      </w:r>
      <w:r w:rsidRPr="00A51D3D">
        <w:rPr>
          <w:rFonts w:ascii="Times New Roman" w:hAnsi="Times New Roman"/>
          <w:sz w:val="24"/>
          <w:szCs w:val="24"/>
        </w:rPr>
        <w:t xml:space="preserve"> Условия</w:t>
      </w:r>
      <w:r>
        <w:rPr>
          <w:rFonts w:ascii="Times New Roman" w:hAnsi="Times New Roman"/>
          <w:sz w:val="24"/>
          <w:szCs w:val="24"/>
        </w:rPr>
        <w:t>м</w:t>
      </w:r>
      <w:r w:rsidRPr="00A51D3D">
        <w:rPr>
          <w:rFonts w:ascii="Times New Roman" w:hAnsi="Times New Roman"/>
          <w:sz w:val="24"/>
          <w:szCs w:val="24"/>
        </w:rPr>
        <w:t>);</w:t>
      </w:r>
    </w:p>
    <w:p w:rsidR="00DD53B7" w:rsidRPr="00A51D3D" w:rsidRDefault="00DD53B7" w:rsidP="00AB36E9">
      <w:pPr>
        <w:pStyle w:val="aff3"/>
        <w:numPr>
          <w:ilvl w:val="2"/>
          <w:numId w:val="11"/>
        </w:numPr>
        <w:tabs>
          <w:tab w:val="left" w:pos="513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рассмотреть и подготовить письменный ответ на письменное обращение Принципала в сроки, установленные законодательством Республики Казахстан;</w:t>
      </w:r>
    </w:p>
    <w:p w:rsidR="00DD53B7" w:rsidRPr="00A51D3D" w:rsidRDefault="00DD53B7" w:rsidP="00AB36E9">
      <w:pPr>
        <w:pStyle w:val="aff3"/>
        <w:numPr>
          <w:ilvl w:val="0"/>
          <w:numId w:val="12"/>
        </w:numPr>
        <w:tabs>
          <w:tab w:val="left" w:pos="655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исполнять законные требования Бенефициара об исполнении Гарантом своих обязательств по выпущенной Гарантии в соответствии с законодательством Республики Казахстан.</w:t>
      </w:r>
    </w:p>
    <w:p w:rsidR="00DD53B7" w:rsidRPr="00A51D3D" w:rsidRDefault="00DD53B7" w:rsidP="00AB36E9">
      <w:pPr>
        <w:pStyle w:val="aff3"/>
        <w:numPr>
          <w:ilvl w:val="0"/>
          <w:numId w:val="12"/>
        </w:numPr>
        <w:tabs>
          <w:tab w:val="left" w:pos="655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color w:val="000000"/>
          <w:sz w:val="24"/>
          <w:szCs w:val="24"/>
        </w:rPr>
        <w:t xml:space="preserve">в одностороннем  </w:t>
      </w:r>
      <w:r w:rsidRPr="00A51D3D">
        <w:rPr>
          <w:rFonts w:ascii="Times New Roman" w:hAnsi="Times New Roman"/>
          <w:sz w:val="24"/>
          <w:szCs w:val="24"/>
        </w:rPr>
        <w:t xml:space="preserve">внесудебном порядке по своему усмотрению изменять и/или дополнять Тарифы, уведомляя об этом Клиента за 10 (десять) календарных дней до момента вступления указанных изменений и/или дополнений в силу, путем размещения во всех Филиалах/Отделениях Банка и/или на официальном Интернет-сайте Банка </w:t>
      </w:r>
      <w:hyperlink r:id="rId6" w:history="1">
        <w:r w:rsidRPr="00A51D3D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forte.kz</w:t>
        </w:r>
        <w:r w:rsidRPr="00A51D3D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Pr="00A51D3D">
        <w:rPr>
          <w:rFonts w:ascii="Times New Roman" w:hAnsi="Times New Roman"/>
          <w:sz w:val="24"/>
          <w:szCs w:val="24"/>
        </w:rPr>
        <w:t xml:space="preserve"> новых Тарифов, за исключением тех условий, одностороннее изменение которых запрещается законодательством Республики Казахстан и </w:t>
      </w:r>
      <w:r>
        <w:rPr>
          <w:rFonts w:ascii="Times New Roman" w:hAnsi="Times New Roman"/>
          <w:sz w:val="24"/>
          <w:szCs w:val="24"/>
        </w:rPr>
        <w:t>Условиям.</w:t>
      </w:r>
    </w:p>
    <w:p w:rsidR="00DD53B7" w:rsidRPr="00A51D3D" w:rsidRDefault="00DD53B7" w:rsidP="00AB36E9">
      <w:pPr>
        <w:pStyle w:val="aff3"/>
        <w:numPr>
          <w:ilvl w:val="0"/>
          <w:numId w:val="12"/>
        </w:numPr>
        <w:tabs>
          <w:tab w:val="left" w:pos="655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color w:val="000000"/>
          <w:sz w:val="24"/>
          <w:szCs w:val="24"/>
        </w:rPr>
        <w:lastRenderedPageBreak/>
        <w:t xml:space="preserve">в одностороннем внесудебном порядке вносить изменения/дополнения в Условия, предварительно уведомив об этом Клиента за 10 (десять) календарных дней до вступления таких изменений в силу путем размещения изменений/дополнений </w:t>
      </w:r>
      <w:proofErr w:type="spellStart"/>
      <w:r w:rsidRPr="00A51D3D">
        <w:rPr>
          <w:rFonts w:ascii="Times New Roman" w:hAnsi="Times New Roman"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>я</w:t>
      </w:r>
      <w:r w:rsidRPr="00A51D3D">
        <w:rPr>
          <w:rFonts w:ascii="Times New Roman" w:hAnsi="Times New Roman"/>
          <w:color w:val="000000"/>
          <w:sz w:val="24"/>
          <w:szCs w:val="24"/>
        </w:rPr>
        <w:t xml:space="preserve"> в операционных залах филиалов Банка, на официальном сайте Банка по адресу </w:t>
      </w:r>
      <w:proofErr w:type="spellStart"/>
      <w:r w:rsidRPr="00A51D3D">
        <w:rPr>
          <w:rFonts w:ascii="Times New Roman" w:hAnsi="Times New Roman"/>
          <w:color w:val="0000FF"/>
          <w:sz w:val="24"/>
          <w:szCs w:val="24"/>
        </w:rPr>
        <w:t>www</w:t>
      </w:r>
      <w:proofErr w:type="spellEnd"/>
      <w:r w:rsidRPr="00A51D3D">
        <w:rPr>
          <w:rFonts w:ascii="Times New Roman" w:hAnsi="Times New Roman"/>
          <w:color w:val="0000FF"/>
          <w:sz w:val="24"/>
          <w:szCs w:val="24"/>
        </w:rPr>
        <w:t>.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forte</w:t>
      </w:r>
      <w:r w:rsidRPr="0093732A">
        <w:rPr>
          <w:rFonts w:ascii="Times New Roman" w:hAnsi="Times New Roman"/>
          <w:color w:val="0000FF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en-US"/>
        </w:rPr>
        <w:t>kz</w:t>
      </w:r>
      <w:proofErr w:type="spellEnd"/>
      <w:r w:rsidRPr="00A51D3D">
        <w:rPr>
          <w:rFonts w:ascii="Times New Roman" w:hAnsi="Times New Roman"/>
          <w:color w:val="0000FF"/>
          <w:sz w:val="24"/>
          <w:szCs w:val="24"/>
        </w:rPr>
        <w:t>.</w:t>
      </w:r>
      <w:r w:rsidRPr="00A51D3D">
        <w:rPr>
          <w:rFonts w:ascii="Times New Roman" w:hAnsi="Times New Roman"/>
          <w:color w:val="000000"/>
          <w:sz w:val="24"/>
          <w:szCs w:val="24"/>
        </w:rPr>
        <w:t>, за исключением тех условий, одностороннее изменение которых запрещается законодательством Республики Казахстан</w:t>
      </w:r>
      <w:r>
        <w:rPr>
          <w:rFonts w:ascii="Times New Roman" w:hAnsi="Times New Roman"/>
          <w:sz w:val="24"/>
          <w:szCs w:val="24"/>
        </w:rPr>
        <w:t>.</w:t>
      </w:r>
    </w:p>
    <w:p w:rsidR="00DD53B7" w:rsidRPr="00A51D3D" w:rsidRDefault="00DD53B7" w:rsidP="00DD53B7">
      <w:pPr>
        <w:tabs>
          <w:tab w:val="left" w:pos="7335"/>
        </w:tabs>
        <w:rPr>
          <w:rFonts w:ascii="Times New Roman" w:hAnsi="Times New Roman"/>
          <w:b/>
          <w:sz w:val="24"/>
          <w:szCs w:val="24"/>
        </w:rPr>
      </w:pPr>
      <w:r w:rsidRPr="00A51D3D">
        <w:rPr>
          <w:rFonts w:ascii="Times New Roman" w:hAnsi="Times New Roman"/>
          <w:b/>
          <w:sz w:val="24"/>
          <w:szCs w:val="24"/>
        </w:rPr>
        <w:t>4.2. Гарант имеет право:</w:t>
      </w:r>
    </w:p>
    <w:p w:rsidR="00DD53B7" w:rsidRPr="00A51D3D" w:rsidRDefault="00DD53B7" w:rsidP="00DD53B7">
      <w:pPr>
        <w:numPr>
          <w:ilvl w:val="2"/>
          <w:numId w:val="6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производить проверки финансового состояния Принципала;</w:t>
      </w:r>
    </w:p>
    <w:p w:rsidR="00DD53B7" w:rsidRPr="00A51D3D" w:rsidRDefault="00DD53B7" w:rsidP="00DD53B7">
      <w:pPr>
        <w:numPr>
          <w:ilvl w:val="2"/>
          <w:numId w:val="6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списать деньги с банковского счета Принципала для зачисления на специальный счет согласно поданного Принципалом Заявления на выпуск покрытой гарантии, являющегося указанием Принципала на изъятие денег с банковского счета;</w:t>
      </w:r>
    </w:p>
    <w:p w:rsidR="00DD53B7" w:rsidRPr="00A51D3D" w:rsidRDefault="00DD53B7" w:rsidP="00DD53B7">
      <w:pPr>
        <w:numPr>
          <w:ilvl w:val="2"/>
          <w:numId w:val="6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запрашивать у Принципала любые необходимые документы, включая, но, не ограничиваясь: конкурсную документацию, заявку Принципала на участие в Конкурсе, протокол об итогах Конкурса, уведомление о признании Принципала победителем Конкурса, Контракт со всеми дополнительными соглашениями и приложениями к нему, акты сверок, акты выполненных работ/услуг, и любую информацию, необходимую для соблюдения Гарантом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терроризма, а также для осуществления сбора, обработки и передачи данных/персональных данных Клиента и Получателя в Налоговую Службу США (</w:t>
      </w:r>
      <w:proofErr w:type="spellStart"/>
      <w:r w:rsidRPr="00A51D3D">
        <w:rPr>
          <w:rFonts w:ascii="Times New Roman" w:hAnsi="Times New Roman"/>
          <w:sz w:val="24"/>
          <w:szCs w:val="24"/>
        </w:rPr>
        <w:t>Internal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D3D">
        <w:rPr>
          <w:rFonts w:ascii="Times New Roman" w:hAnsi="Times New Roman"/>
          <w:sz w:val="24"/>
          <w:szCs w:val="24"/>
        </w:rPr>
        <w:t>Revenue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D3D">
        <w:rPr>
          <w:rFonts w:ascii="Times New Roman" w:hAnsi="Times New Roman"/>
          <w:sz w:val="24"/>
          <w:szCs w:val="24"/>
        </w:rPr>
        <w:t>Service</w:t>
      </w:r>
      <w:proofErr w:type="spellEnd"/>
      <w:r w:rsidRPr="00A51D3D">
        <w:rPr>
          <w:rFonts w:ascii="Times New Roman" w:hAnsi="Times New Roman"/>
          <w:sz w:val="24"/>
          <w:szCs w:val="24"/>
        </w:rPr>
        <w:t>), в соответствии с требованиями FATCA, в том числе, посредством уполномоченных государственных органов Республики Казахстан;</w:t>
      </w:r>
    </w:p>
    <w:p w:rsidR="00DD53B7" w:rsidRPr="00A51D3D" w:rsidRDefault="00DD53B7" w:rsidP="00DD53B7">
      <w:pPr>
        <w:numPr>
          <w:ilvl w:val="2"/>
          <w:numId w:val="6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в безусловном и бесспорном (</w:t>
      </w:r>
      <w:proofErr w:type="spellStart"/>
      <w:r w:rsidRPr="00A51D3D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) порядке изъять (списать) деньги со счетов Принципала, открытых Гарантом, путем </w:t>
      </w:r>
      <w:proofErr w:type="spellStart"/>
      <w:r w:rsidRPr="00A51D3D">
        <w:rPr>
          <w:rFonts w:ascii="Times New Roman" w:hAnsi="Times New Roman"/>
          <w:sz w:val="24"/>
          <w:szCs w:val="24"/>
        </w:rPr>
        <w:t>дебетования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 банковских счетов Принципала или иным, не запрещенным действующим законодательством Республики Казахстан способом, и/или предъявлять в банки и/или организации, осуществляющие отдельные виды банковских операций, как на территории Республики Казахстан, так и за ее пределами, платежные или иные документы об изъятии (списании) денег со счетов Принципала, в том числе со счетов открытых для предпринимательских целей, не требующие для их исполнения акцепта Принципала. При этом, Принципал соглашается с тем, что, если валюта нарушенного обязательства и валюта сумм, изымаемых/изъятых Гарантом в </w:t>
      </w:r>
      <w:proofErr w:type="spellStart"/>
      <w:r w:rsidRPr="00A51D3D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 порядке, различны, Гарант конвертирует изъятые суммы денег в валюту подлежащего исполнению Принципалом обязательства по курсу, определяемому Гарантом, на дату списания. </w:t>
      </w:r>
    </w:p>
    <w:p w:rsidR="00DD53B7" w:rsidRPr="00A51D3D" w:rsidRDefault="00DD53B7" w:rsidP="00DD53B7">
      <w:pPr>
        <w:tabs>
          <w:tab w:val="left" w:pos="602"/>
        </w:tabs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4.2.5.</w:t>
      </w:r>
      <w:r w:rsidRPr="00A51D3D">
        <w:rPr>
          <w:rFonts w:ascii="Times New Roman" w:hAnsi="Times New Roman"/>
          <w:sz w:val="24"/>
          <w:szCs w:val="24"/>
        </w:rPr>
        <w:tab/>
        <w:t>в одностороннем внесудебном порядке изменять/дополнять:</w:t>
      </w:r>
    </w:p>
    <w:p w:rsidR="00DD53B7" w:rsidRPr="00A51D3D" w:rsidRDefault="00DD53B7" w:rsidP="00DD53B7">
      <w:pPr>
        <w:tabs>
          <w:tab w:val="left" w:pos="602"/>
        </w:tabs>
        <w:rPr>
          <w:rFonts w:ascii="Times New Roman" w:eastAsia="Calibri" w:hAnsi="Times New Roman"/>
          <w:sz w:val="24"/>
          <w:szCs w:val="24"/>
        </w:rPr>
      </w:pPr>
      <w:r w:rsidRPr="00A51D3D">
        <w:rPr>
          <w:rFonts w:ascii="Times New Roman" w:eastAsia="Calibri" w:hAnsi="Times New Roman"/>
          <w:sz w:val="24"/>
          <w:szCs w:val="24"/>
        </w:rPr>
        <w:t>4.2.5.1. перечень Бенефициаров, в пользу которых могут быть выпущены Гарантии по настоящ</w:t>
      </w:r>
      <w:r>
        <w:rPr>
          <w:rFonts w:ascii="Times New Roman" w:eastAsia="Calibri" w:hAnsi="Times New Roman"/>
          <w:sz w:val="24"/>
          <w:szCs w:val="24"/>
        </w:rPr>
        <w:t>и</w:t>
      </w:r>
      <w:r w:rsidRPr="00A51D3D">
        <w:rPr>
          <w:rFonts w:ascii="Times New Roman" w:eastAsia="Calibri" w:hAnsi="Times New Roman"/>
          <w:sz w:val="24"/>
          <w:szCs w:val="24"/>
        </w:rPr>
        <w:t>м Услови</w:t>
      </w:r>
      <w:r>
        <w:rPr>
          <w:rFonts w:ascii="Times New Roman" w:eastAsia="Calibri" w:hAnsi="Times New Roman"/>
          <w:sz w:val="24"/>
          <w:szCs w:val="24"/>
        </w:rPr>
        <w:t>ям</w:t>
      </w:r>
      <w:r w:rsidRPr="00A51D3D">
        <w:rPr>
          <w:rFonts w:ascii="Times New Roman" w:eastAsia="Calibri" w:hAnsi="Times New Roman"/>
          <w:sz w:val="24"/>
          <w:szCs w:val="24"/>
        </w:rPr>
        <w:t xml:space="preserve">. </w:t>
      </w:r>
    </w:p>
    <w:p w:rsidR="00DD53B7" w:rsidRPr="00A51D3D" w:rsidRDefault="00DD53B7" w:rsidP="00DD53B7">
      <w:pPr>
        <w:tabs>
          <w:tab w:val="left" w:pos="602"/>
        </w:tabs>
        <w:rPr>
          <w:rFonts w:ascii="Times New Roman" w:eastAsia="Calibri" w:hAnsi="Times New Roman"/>
          <w:sz w:val="24"/>
          <w:szCs w:val="24"/>
        </w:rPr>
      </w:pPr>
      <w:r w:rsidRPr="00A51D3D">
        <w:rPr>
          <w:rFonts w:ascii="Times New Roman" w:eastAsia="Calibri" w:hAnsi="Times New Roman"/>
          <w:sz w:val="24"/>
          <w:szCs w:val="24"/>
        </w:rPr>
        <w:t xml:space="preserve">4.2.5.2. форму Заявления. </w:t>
      </w:r>
    </w:p>
    <w:p w:rsidR="00DD53B7" w:rsidRPr="00A51D3D" w:rsidRDefault="00DD53B7" w:rsidP="00DD53B7">
      <w:pPr>
        <w:tabs>
          <w:tab w:val="left" w:pos="602"/>
        </w:tabs>
        <w:rPr>
          <w:rFonts w:ascii="Times New Roman" w:eastAsia="Calibri" w:hAnsi="Times New Roman"/>
          <w:sz w:val="24"/>
          <w:szCs w:val="24"/>
        </w:rPr>
      </w:pPr>
      <w:r w:rsidRPr="00A51D3D">
        <w:rPr>
          <w:rFonts w:ascii="Times New Roman" w:eastAsia="Calibri" w:hAnsi="Times New Roman"/>
          <w:sz w:val="24"/>
          <w:szCs w:val="24"/>
        </w:rPr>
        <w:t>4.2.5.3. положения настоящ</w:t>
      </w:r>
      <w:r>
        <w:rPr>
          <w:rFonts w:ascii="Times New Roman" w:eastAsia="Calibri" w:hAnsi="Times New Roman"/>
          <w:sz w:val="24"/>
          <w:szCs w:val="24"/>
        </w:rPr>
        <w:t>им</w:t>
      </w:r>
      <w:r w:rsidRPr="00A51D3D">
        <w:rPr>
          <w:rFonts w:ascii="Times New Roman" w:eastAsia="Calibri" w:hAnsi="Times New Roman"/>
          <w:sz w:val="24"/>
          <w:szCs w:val="24"/>
        </w:rPr>
        <w:t xml:space="preserve"> Условия</w:t>
      </w:r>
      <w:r>
        <w:rPr>
          <w:rFonts w:ascii="Times New Roman" w:eastAsia="Calibri" w:hAnsi="Times New Roman"/>
          <w:sz w:val="24"/>
          <w:szCs w:val="24"/>
        </w:rPr>
        <w:t>м</w:t>
      </w:r>
      <w:r w:rsidRPr="00A51D3D">
        <w:rPr>
          <w:rFonts w:ascii="Times New Roman" w:eastAsia="Calibri" w:hAnsi="Times New Roman"/>
          <w:sz w:val="24"/>
          <w:szCs w:val="24"/>
        </w:rPr>
        <w:t xml:space="preserve"> в сторону их улучшения для Принципала;</w:t>
      </w:r>
    </w:p>
    <w:p w:rsidR="00DD53B7" w:rsidRPr="00A51D3D" w:rsidRDefault="00DD53B7" w:rsidP="00DD53B7">
      <w:pPr>
        <w:tabs>
          <w:tab w:val="left" w:pos="602"/>
        </w:tabs>
        <w:rPr>
          <w:rFonts w:ascii="Times New Roman" w:eastAsia="Calibri" w:hAnsi="Times New Roman"/>
          <w:sz w:val="24"/>
          <w:szCs w:val="24"/>
        </w:rPr>
      </w:pPr>
      <w:r w:rsidRPr="00A51D3D">
        <w:rPr>
          <w:rFonts w:ascii="Times New Roman" w:eastAsia="Calibri" w:hAnsi="Times New Roman"/>
          <w:sz w:val="24"/>
          <w:szCs w:val="24"/>
        </w:rPr>
        <w:t xml:space="preserve">4.2.5.4. Перечень документов </w:t>
      </w:r>
      <w:r>
        <w:rPr>
          <w:rFonts w:ascii="Times New Roman" w:eastAsia="Calibri" w:hAnsi="Times New Roman"/>
          <w:sz w:val="24"/>
          <w:szCs w:val="24"/>
        </w:rPr>
        <w:t xml:space="preserve">необходимый </w:t>
      </w:r>
      <w:r w:rsidRPr="00A51D3D">
        <w:rPr>
          <w:rFonts w:ascii="Times New Roman" w:eastAsia="Calibri" w:hAnsi="Times New Roman"/>
          <w:sz w:val="24"/>
          <w:szCs w:val="24"/>
        </w:rPr>
        <w:t>для выпуска Гарантий.</w:t>
      </w:r>
    </w:p>
    <w:p w:rsidR="00DD53B7" w:rsidRPr="00A51D3D" w:rsidRDefault="00DD53B7" w:rsidP="00DD53B7">
      <w:pPr>
        <w:tabs>
          <w:tab w:val="left" w:pos="602"/>
        </w:tabs>
        <w:rPr>
          <w:rFonts w:ascii="Times New Roman" w:eastAsia="Calibri" w:hAnsi="Times New Roman"/>
          <w:sz w:val="24"/>
          <w:szCs w:val="24"/>
        </w:rPr>
      </w:pPr>
      <w:r w:rsidRPr="00A51D3D">
        <w:rPr>
          <w:rFonts w:ascii="Times New Roman" w:eastAsia="Calibri" w:hAnsi="Times New Roman"/>
          <w:sz w:val="24"/>
          <w:szCs w:val="24"/>
        </w:rPr>
        <w:t xml:space="preserve">4.2.6. Направление Гарантом Принципалу уведомления об изменениях/дополнениях, произведенных им в соответствии с настоящим пунктом Условия, не требуется. С внесенными изменениями/дополнениями Принципал вправе ознакомиться на официальном сайте Банка по адресу </w:t>
      </w:r>
      <w:hyperlink r:id="rId7" w:history="1">
        <w:r w:rsidRPr="00A51D3D">
          <w:rPr>
            <w:rStyle w:val="af9"/>
            <w:rFonts w:ascii="Times New Roman" w:eastAsia="Calibri" w:hAnsi="Times New Roman"/>
            <w:sz w:val="24"/>
            <w:szCs w:val="24"/>
          </w:rPr>
          <w:t>www.</w:t>
        </w:r>
        <w:r>
          <w:rPr>
            <w:rStyle w:val="af9"/>
            <w:rFonts w:ascii="Times New Roman" w:eastAsia="Calibri" w:hAnsi="Times New Roman"/>
            <w:sz w:val="24"/>
            <w:szCs w:val="24"/>
            <w:lang w:val="en-US"/>
          </w:rPr>
          <w:t>forte</w:t>
        </w:r>
        <w:r w:rsidRPr="0093732A">
          <w:rPr>
            <w:rStyle w:val="af9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f9"/>
            <w:rFonts w:ascii="Times New Roman" w:eastAsia="Calibri" w:hAnsi="Times New Roman"/>
            <w:sz w:val="24"/>
            <w:szCs w:val="24"/>
            <w:lang w:val="en-US"/>
          </w:rPr>
          <w:t>kz</w:t>
        </w:r>
        <w:proofErr w:type="spellEnd"/>
      </w:hyperlink>
      <w:r w:rsidRPr="00A51D3D">
        <w:rPr>
          <w:rFonts w:ascii="Times New Roman" w:eastAsia="Calibri" w:hAnsi="Times New Roman"/>
          <w:sz w:val="24"/>
          <w:szCs w:val="24"/>
        </w:rPr>
        <w:t>, за исключением тех условий, одностороннее изменение которых запрещается законодательством Республики Казахстан либо путем обращения к Гаранту, в том числе в его филиалы (дополнительные помещения филиалов Гаранта);</w:t>
      </w:r>
    </w:p>
    <w:p w:rsidR="00DD53B7" w:rsidRPr="00A51D3D" w:rsidRDefault="00DD53B7" w:rsidP="00DD53B7">
      <w:pPr>
        <w:tabs>
          <w:tab w:val="left" w:pos="460"/>
          <w:tab w:val="left" w:pos="602"/>
        </w:tabs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4.2.7. предпринимать любые не запрещенные законодательством Республики Казахстан и банковской практикой меры, необходимые и достаточные для защиты его прав и интересов, в том числе, возврата Принципалом задолженности перед Гарантом;</w:t>
      </w:r>
    </w:p>
    <w:p w:rsidR="00DD53B7" w:rsidRPr="00A51D3D" w:rsidRDefault="00DD53B7" w:rsidP="00DD53B7">
      <w:pPr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4.2.8. приостановить и/или отказать в проведении операции в случае:</w:t>
      </w:r>
    </w:p>
    <w:p w:rsidR="00DD53B7" w:rsidRPr="00A51D3D" w:rsidRDefault="00DD53B7" w:rsidP="00DD53B7">
      <w:pPr>
        <w:ind w:left="88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 1) если одной стороной/участником операции/сделки или обязательства по сделке является:</w:t>
      </w:r>
    </w:p>
    <w:p w:rsidR="00DD53B7" w:rsidRPr="00A51D3D" w:rsidRDefault="00DD53B7" w:rsidP="00AB36E9">
      <w:pPr>
        <w:pStyle w:val="aff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организация или лицо, включенное в перечень организаций и лиц, связанных с финансированием терроризма и экстремизма, составляемый уполномоченным государственным органом (далее – Перечень);</w:t>
      </w:r>
    </w:p>
    <w:p w:rsidR="00DD53B7" w:rsidRPr="00A51D3D" w:rsidRDefault="00DD53B7" w:rsidP="00AB36E9">
      <w:pPr>
        <w:pStyle w:val="aff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юридическое лицо, прямо или косвенно находящееся в собственности или под контролем организаций или лица, включенного в Перечень;</w:t>
      </w:r>
    </w:p>
    <w:p w:rsidR="00DD53B7" w:rsidRPr="00A51D3D" w:rsidRDefault="00DD53B7" w:rsidP="00AB36E9">
      <w:pPr>
        <w:pStyle w:val="aff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физическое или юридическое лицо, действующее от имени или по указанию организаций или лица, включенного в Перечень;</w:t>
      </w:r>
    </w:p>
    <w:p w:rsidR="00DD53B7" w:rsidRPr="00A51D3D" w:rsidRDefault="00DD53B7" w:rsidP="00AB36E9">
      <w:pPr>
        <w:pStyle w:val="aff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лицо, зарегистрированное/находящееся в стране со значительными рисками отмывания денег и финансирования терроризма, определенной международной организацией или </w:t>
      </w:r>
      <w:r w:rsidRPr="00A51D3D">
        <w:rPr>
          <w:rFonts w:ascii="Times New Roman" w:hAnsi="Times New Roman"/>
          <w:sz w:val="24"/>
          <w:szCs w:val="24"/>
        </w:rPr>
        <w:lastRenderedPageBreak/>
        <w:t>иностранным государством, либо если в исполнении этой операции/сделки участвует такое лицо;</w:t>
      </w:r>
    </w:p>
    <w:p w:rsidR="00DD53B7" w:rsidRPr="00A51D3D" w:rsidRDefault="00DD53B7" w:rsidP="00DD53B7">
      <w:pPr>
        <w:ind w:left="88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2) если в процессе изучения операций, совершаемых Принципалом, есть подозрения о том, что операции осуществляются в целях легализации (отмывания) доходов, полученных преступным путем, или финансирования терроризма;</w:t>
      </w:r>
    </w:p>
    <w:p w:rsidR="00DD53B7" w:rsidRPr="00A51D3D" w:rsidRDefault="00DD53B7" w:rsidP="00DD53B7">
      <w:pPr>
        <w:ind w:left="88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3) установленных законодательством, в том числе, Законом Республики Казахстан «О противодействии легализации (отмывания) доходов, полученных преступным путем, и финансированию терроризма</w:t>
      </w:r>
      <w:r>
        <w:rPr>
          <w:rFonts w:ascii="Times New Roman" w:hAnsi="Times New Roman"/>
          <w:sz w:val="24"/>
          <w:szCs w:val="24"/>
        </w:rPr>
        <w:t>»</w:t>
      </w:r>
      <w:r w:rsidRPr="00A51D3D">
        <w:rPr>
          <w:rFonts w:ascii="Times New Roman" w:hAnsi="Times New Roman"/>
          <w:sz w:val="24"/>
          <w:szCs w:val="24"/>
        </w:rPr>
        <w:t xml:space="preserve"> или международными договорами</w:t>
      </w:r>
      <w:r>
        <w:rPr>
          <w:rFonts w:ascii="Times New Roman" w:hAnsi="Times New Roman"/>
          <w:sz w:val="24"/>
          <w:szCs w:val="24"/>
        </w:rPr>
        <w:t>,</w:t>
      </w:r>
      <w:r w:rsidRPr="00A51D3D">
        <w:rPr>
          <w:rFonts w:ascii="Times New Roman" w:hAnsi="Times New Roman"/>
          <w:sz w:val="24"/>
          <w:szCs w:val="24"/>
        </w:rPr>
        <w:t xml:space="preserve"> ратифицированными Республикой Казахстан;</w:t>
      </w:r>
    </w:p>
    <w:p w:rsidR="00DD53B7" w:rsidRPr="00A51D3D" w:rsidRDefault="00DD53B7" w:rsidP="00DD53B7">
      <w:pPr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4.2.9. в одностороннем порядке отказаться от исполнения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A51D3D">
        <w:rPr>
          <w:rFonts w:ascii="Times New Roman" w:hAnsi="Times New Roman"/>
          <w:sz w:val="24"/>
          <w:szCs w:val="24"/>
        </w:rPr>
        <w:t>, в порядке и случаях, предусмотренных законодательством Республики Казахстан и настоящим Услови</w:t>
      </w:r>
      <w:r>
        <w:rPr>
          <w:rFonts w:ascii="Times New Roman" w:hAnsi="Times New Roman"/>
          <w:sz w:val="24"/>
          <w:szCs w:val="24"/>
        </w:rPr>
        <w:t>я</w:t>
      </w:r>
      <w:r w:rsidRPr="00A51D3D">
        <w:rPr>
          <w:rFonts w:ascii="Times New Roman" w:hAnsi="Times New Roman"/>
          <w:sz w:val="24"/>
          <w:szCs w:val="24"/>
        </w:rPr>
        <w:t>м, в том числе:</w:t>
      </w:r>
    </w:p>
    <w:p w:rsidR="00DD53B7" w:rsidRPr="00A51D3D" w:rsidRDefault="00DD53B7" w:rsidP="00AB36E9">
      <w:pPr>
        <w:pStyle w:val="aff3"/>
        <w:numPr>
          <w:ilvl w:val="0"/>
          <w:numId w:val="14"/>
        </w:numPr>
        <w:ind w:left="88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в случае ликвидации или реорганизации Принципала, при наличии документов, подтверждающих факт ликвидации/реорганизации;</w:t>
      </w:r>
    </w:p>
    <w:p w:rsidR="00DD53B7" w:rsidRPr="00A51D3D" w:rsidRDefault="00DD53B7" w:rsidP="00AB36E9">
      <w:pPr>
        <w:pStyle w:val="aff3"/>
        <w:numPr>
          <w:ilvl w:val="0"/>
          <w:numId w:val="14"/>
        </w:numPr>
        <w:ind w:left="88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если Гарант обоснованно полагает, что операции совершаются в целях легализации (отмывания) доходов, полученных преступным путем и/или одной стороной (сторонами) операций является организация или лицо, включенное в перечень организаций и лиц, связанных с финансированием терроризма и экстремизма;</w:t>
      </w:r>
    </w:p>
    <w:p w:rsidR="00DD53B7" w:rsidRPr="00A51D3D" w:rsidRDefault="00DD53B7" w:rsidP="00AB36E9">
      <w:pPr>
        <w:pStyle w:val="aff3"/>
        <w:numPr>
          <w:ilvl w:val="0"/>
          <w:numId w:val="14"/>
        </w:numPr>
        <w:ind w:left="88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отказа Принципала в предоставлении необходимых документов и информации, а также согласия на сбор, обработку и передачу данных/персональных данных Принципала в Налоговую Службу США (</w:t>
      </w:r>
      <w:proofErr w:type="spellStart"/>
      <w:r w:rsidRPr="00A51D3D">
        <w:rPr>
          <w:rFonts w:ascii="Times New Roman" w:hAnsi="Times New Roman"/>
          <w:sz w:val="24"/>
          <w:szCs w:val="24"/>
        </w:rPr>
        <w:t>Internal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D3D">
        <w:rPr>
          <w:rFonts w:ascii="Times New Roman" w:hAnsi="Times New Roman"/>
          <w:sz w:val="24"/>
          <w:szCs w:val="24"/>
        </w:rPr>
        <w:t>Revenue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D3D">
        <w:rPr>
          <w:rFonts w:ascii="Times New Roman" w:hAnsi="Times New Roman"/>
          <w:sz w:val="24"/>
          <w:szCs w:val="24"/>
        </w:rPr>
        <w:t>Service</w:t>
      </w:r>
      <w:proofErr w:type="spellEnd"/>
      <w:r w:rsidRPr="00A51D3D">
        <w:rPr>
          <w:rFonts w:ascii="Times New Roman" w:hAnsi="Times New Roman"/>
          <w:sz w:val="24"/>
          <w:szCs w:val="24"/>
        </w:rPr>
        <w:t>), в соответствии с требованиями FATCA, в том числе, посредством уполномоченных государственных органов Республики Казахстан, за исключением случаев, когда такое закрытие не допускается в соответствии с требованиями законодательства Республики Казахстан;</w:t>
      </w:r>
    </w:p>
    <w:p w:rsidR="00DD53B7" w:rsidRPr="00A51D3D" w:rsidRDefault="00DD53B7" w:rsidP="00AB36E9">
      <w:pPr>
        <w:pStyle w:val="aff3"/>
        <w:numPr>
          <w:ilvl w:val="0"/>
          <w:numId w:val="14"/>
        </w:numPr>
        <w:ind w:left="88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bCs/>
          <w:iCs/>
          <w:sz w:val="24"/>
          <w:szCs w:val="24"/>
        </w:rPr>
        <w:t xml:space="preserve">при наличии обстоятельств, указывающих на то, что в отношении Принципала ведется досудебное/ судебное разбирательство о признании его деятельности незаконной, а также при наличии иных случаев, которые могут </w:t>
      </w:r>
      <w:r w:rsidRPr="00A51D3D">
        <w:rPr>
          <w:rFonts w:ascii="Times New Roman" w:hAnsi="Times New Roman"/>
          <w:bCs/>
          <w:sz w:val="24"/>
          <w:szCs w:val="24"/>
        </w:rPr>
        <w:t>быть использованы для реализации противоправной деятельности в отношении Гаранта и его клиентов с нанесением ущерба их интересам;</w:t>
      </w:r>
    </w:p>
    <w:p w:rsidR="00DD53B7" w:rsidRPr="00A51D3D" w:rsidRDefault="00DD53B7" w:rsidP="00AB36E9">
      <w:pPr>
        <w:pStyle w:val="aff3"/>
        <w:numPr>
          <w:ilvl w:val="0"/>
          <w:numId w:val="14"/>
        </w:numPr>
        <w:ind w:left="88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iCs/>
          <w:sz w:val="24"/>
          <w:szCs w:val="24"/>
        </w:rPr>
        <w:t xml:space="preserve">в случае если Гарант полагает, что нарушаются, могут быть нарушены требования настоящего Условия, законодательства Республики Казахстан и иностранных государств, затрагивающих деятельность Гаранта, внутренних процедур и условий Гаранта, являющихся публичными, и банка – корреспондента, а также в случае наличия санкций </w:t>
      </w:r>
      <w:r w:rsidRPr="00A51D3D">
        <w:rPr>
          <w:rFonts w:ascii="Times New Roman" w:hAnsi="Times New Roman"/>
          <w:bCs/>
          <w:sz w:val="24"/>
          <w:szCs w:val="24"/>
        </w:rPr>
        <w:t xml:space="preserve">в соответствии с юрисдикцией любой страны, международной организации, действие которых распространяется на Гаранта и Принципала (в том числе, но не ограничиваясь, связанных с видом операции, со страной регистрации и (или) нахождения Вкладчика и его должностных лиц, акционеров/участников, </w:t>
      </w:r>
      <w:proofErr w:type="spellStart"/>
      <w:r w:rsidRPr="00A51D3D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Pr="00A51D3D">
        <w:rPr>
          <w:rFonts w:ascii="Times New Roman" w:hAnsi="Times New Roman"/>
          <w:bCs/>
          <w:sz w:val="24"/>
          <w:szCs w:val="24"/>
        </w:rPr>
        <w:t xml:space="preserve"> собственников, дочерних и ассоциированных организаций, а также платежей, проводимых в данные страны/данным лицам или из данных стран/от данных лиц)</w:t>
      </w:r>
      <w:r w:rsidRPr="00A51D3D">
        <w:rPr>
          <w:rFonts w:ascii="Times New Roman" w:hAnsi="Times New Roman"/>
          <w:sz w:val="24"/>
          <w:szCs w:val="24"/>
        </w:rPr>
        <w:t>.</w:t>
      </w:r>
    </w:p>
    <w:p w:rsidR="00DD53B7" w:rsidRPr="00A51D3D" w:rsidRDefault="00DD53B7" w:rsidP="00DD53B7">
      <w:pPr>
        <w:pStyle w:val="aff3"/>
        <w:ind w:left="88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4.2.10. по покрытым гарантиям обратить взыскание на Предмет залога и за счет Предмета залога удовлетворить свои требования к Принципалу в полном объеме, определяемом к дате фактического удовлетворения, включая суммы по погашению банковской гарантии (основного долга), вознаграждения (интереса), убытков, причиненных неисполнением (ненадлежащим исполнением) Принципалом любых своих обязательств, а также неустойку (пени, штрафы) и иные расходы, понесенные Гарантом в связи с неисполнением и/или ненадлежащего исполнения Принципалом своих обязательств, обеспечиваемых Предметом залога, путем самостоятельного, без дополнительного согласия Принципала, </w:t>
      </w:r>
      <w:proofErr w:type="spellStart"/>
      <w:r w:rsidRPr="00A51D3D">
        <w:rPr>
          <w:rFonts w:ascii="Times New Roman" w:hAnsi="Times New Roman"/>
          <w:sz w:val="24"/>
          <w:szCs w:val="24"/>
        </w:rPr>
        <w:t>безакцептного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 обращения Предмета залога в свою собственность, предусмотренных настоящим Услови</w:t>
      </w:r>
      <w:r>
        <w:rPr>
          <w:rFonts w:ascii="Times New Roman" w:hAnsi="Times New Roman"/>
          <w:sz w:val="24"/>
          <w:szCs w:val="24"/>
        </w:rPr>
        <w:t>я</w:t>
      </w:r>
      <w:r w:rsidRPr="00A51D3D">
        <w:rPr>
          <w:rFonts w:ascii="Times New Roman" w:hAnsi="Times New Roman"/>
          <w:sz w:val="24"/>
          <w:szCs w:val="24"/>
        </w:rPr>
        <w:t>м;</w:t>
      </w:r>
    </w:p>
    <w:p w:rsidR="00DD53B7" w:rsidRPr="00A51D3D" w:rsidRDefault="00DD53B7" w:rsidP="00DD53B7">
      <w:pPr>
        <w:pStyle w:val="aff3"/>
        <w:ind w:left="88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4.2.11. по покрытым гарантиям потребовать от Принципала замены Предмета залога равноценным имуществом, свободным от  прав (требований) третьих лиц,  удовлетворяющим требованиям Гаранта, взамен утраченного в случае прекращения (или при возникновении опасности наступления таких последствий) прав Принципала на Предмет залога по основаниям, установленным действующим законодательством, в том числе  в случае принятия какого-либо государственного акта, создающего угрозу утраты права собственности Принципала  на Предмет залога;</w:t>
      </w:r>
    </w:p>
    <w:p w:rsidR="00DD53B7" w:rsidRPr="00A51D3D" w:rsidRDefault="00DD53B7" w:rsidP="00DD53B7">
      <w:pPr>
        <w:pStyle w:val="aff3"/>
        <w:ind w:left="88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4.2.1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A51D3D">
        <w:rPr>
          <w:rFonts w:ascii="Times New Roman" w:hAnsi="Times New Roman"/>
          <w:sz w:val="24"/>
          <w:szCs w:val="24"/>
        </w:rPr>
        <w:t xml:space="preserve">. отказать в выпуске Гарантии Принципалу, в случае не предоставления </w:t>
      </w:r>
      <w:r>
        <w:rPr>
          <w:rFonts w:ascii="Times New Roman" w:hAnsi="Times New Roman"/>
          <w:sz w:val="24"/>
          <w:szCs w:val="24"/>
        </w:rPr>
        <w:t>Принципалом</w:t>
      </w:r>
      <w:r w:rsidRPr="00A51D3D">
        <w:rPr>
          <w:rFonts w:ascii="Times New Roman" w:hAnsi="Times New Roman"/>
          <w:sz w:val="24"/>
          <w:szCs w:val="24"/>
        </w:rPr>
        <w:t xml:space="preserve"> необходимых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DD53B7" w:rsidRPr="00A51D3D" w:rsidRDefault="00DD53B7" w:rsidP="00DD53B7">
      <w:pPr>
        <w:rPr>
          <w:rFonts w:ascii="Times New Roman" w:eastAsia="MS Mincho" w:hAnsi="Times New Roman"/>
          <w:b/>
          <w:sz w:val="24"/>
          <w:szCs w:val="24"/>
        </w:rPr>
      </w:pPr>
    </w:p>
    <w:p w:rsidR="00DD53B7" w:rsidRPr="0038301A" w:rsidRDefault="00DD53B7" w:rsidP="00DD53B7">
      <w:pPr>
        <w:shd w:val="clear" w:color="auto" w:fill="BFBFBF" w:themeFill="background1" w:themeFillShade="BF"/>
        <w:rPr>
          <w:rFonts w:ascii="Times New Roman" w:eastAsia="MS Mincho" w:hAnsi="Times New Roman"/>
          <w:sz w:val="24"/>
          <w:szCs w:val="24"/>
        </w:rPr>
      </w:pPr>
      <w:r w:rsidRPr="0038301A">
        <w:rPr>
          <w:rFonts w:ascii="Times New Roman" w:eastAsia="MS Mincho" w:hAnsi="Times New Roman"/>
          <w:sz w:val="24"/>
          <w:szCs w:val="24"/>
        </w:rPr>
        <w:t>5. ДЕЙСТВИТЕЛЬНОСТЬ ГАРАНТИИ</w:t>
      </w:r>
    </w:p>
    <w:p w:rsidR="00DD53B7" w:rsidRPr="00A51D3D" w:rsidRDefault="00DD53B7" w:rsidP="00DD53B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lastRenderedPageBreak/>
        <w:t>5.1. Обязательства по Гарантии будут исполнены Гарантом при условии, что соответствующее требование будет предъявлено Бенефициаром до прекращения Гарантии и в порядке, определенном Гарантией.</w:t>
      </w:r>
    </w:p>
    <w:p w:rsidR="00DD53B7" w:rsidRPr="00A51D3D" w:rsidRDefault="00DD53B7" w:rsidP="00DD53B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5.2. В случае предоставления Гаранту письменного уведомления Бенефициара о прекращении обязательств Гаранта или письменного уведомления Принципала о прекращении действия Гарантии и документов, подтверждающих наступление одного из следующих обстоятельств:</w:t>
      </w:r>
    </w:p>
    <w:p w:rsidR="00DD53B7" w:rsidRPr="00A51D3D" w:rsidRDefault="00DD53B7" w:rsidP="00DD53B7">
      <w:pPr>
        <w:tabs>
          <w:tab w:val="num" w:pos="0"/>
          <w:tab w:val="num" w:pos="1080"/>
        </w:tabs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     - отзыв Принципалом своей заявки на участие в Конкурсе до истечения окончательного срока представления заявок на участие Конкурсе, определенных условиями Конкурса;</w:t>
      </w:r>
    </w:p>
    <w:p w:rsidR="00DD53B7" w:rsidRPr="00A51D3D" w:rsidRDefault="00DD53B7" w:rsidP="00DD53B7">
      <w:pPr>
        <w:tabs>
          <w:tab w:val="num" w:pos="0"/>
          <w:tab w:val="num" w:pos="1080"/>
        </w:tabs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     - подписание протокола об итогах закупок в рамках Конкурса, согласно которому Принципал не определен победителем Конкурса;</w:t>
      </w:r>
    </w:p>
    <w:p w:rsidR="00DD53B7" w:rsidRPr="00A51D3D" w:rsidRDefault="00DD53B7" w:rsidP="00DD53B7">
      <w:pPr>
        <w:tabs>
          <w:tab w:val="num" w:pos="0"/>
          <w:tab w:val="num" w:pos="1080"/>
        </w:tabs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     - вступления в силу договора о закупках и внесения Принципалом, как победителем Конкурса, обеспечения исполнения договора о закупках, предусмотренного конкурсной документацией;</w:t>
      </w:r>
    </w:p>
    <w:p w:rsidR="00DD53B7" w:rsidRPr="00A51D3D" w:rsidRDefault="00DD53B7" w:rsidP="00DD53B7">
      <w:pPr>
        <w:tabs>
          <w:tab w:val="num" w:pos="0"/>
          <w:tab w:val="num" w:pos="1080"/>
        </w:tabs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    - полное исполнение Принципалом своих обязательств по Контракту;</w:t>
      </w:r>
    </w:p>
    <w:p w:rsidR="00DD53B7" w:rsidRPr="00A51D3D" w:rsidRDefault="00DD53B7" w:rsidP="00DD53B7">
      <w:pPr>
        <w:tabs>
          <w:tab w:val="num" w:pos="0"/>
          <w:tab w:val="num" w:pos="1080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     - истечения срока действия заявки Принципала на участие в Конкурсе,</w:t>
      </w:r>
    </w:p>
    <w:p w:rsidR="00DD53B7" w:rsidRPr="00A51D3D" w:rsidRDefault="00DD53B7" w:rsidP="00DD53B7">
      <w:pPr>
        <w:tabs>
          <w:tab w:val="num" w:pos="0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Гарант в течение 3 (трех) рабочих дней с момента предоставления документов принимает решение о принятии данных документов, как достаточных для подтверждения факта</w:t>
      </w:r>
      <w:r w:rsidRPr="00A51D3D">
        <w:rPr>
          <w:rFonts w:ascii="Times New Roman" w:hAnsi="Times New Roman"/>
          <w:i/>
          <w:sz w:val="24"/>
          <w:szCs w:val="24"/>
        </w:rPr>
        <w:t xml:space="preserve"> </w:t>
      </w:r>
      <w:r w:rsidRPr="00A51D3D">
        <w:rPr>
          <w:rFonts w:ascii="Times New Roman" w:hAnsi="Times New Roman"/>
          <w:sz w:val="24"/>
          <w:szCs w:val="24"/>
        </w:rPr>
        <w:t xml:space="preserve">прекращения действия Гарантии. По результатам рассмотрения документов, Гарант в случае не согласия, направляет в адрес Принципала соответствующее письменное уведомление об отказе в принятии соответствующих документов (с указанием оснований отказа к содержанию предоставленных документов/необходимости предоставления дополнительных документов). </w:t>
      </w:r>
      <w:r w:rsidRPr="00A51D3D">
        <w:rPr>
          <w:rFonts w:ascii="Times New Roman" w:hAnsi="Times New Roman"/>
          <w:spacing w:val="-4"/>
          <w:sz w:val="24"/>
          <w:szCs w:val="24"/>
        </w:rPr>
        <w:t xml:space="preserve">Порядок, указанный в настоящем пункте, применяется и в случае </w:t>
      </w:r>
      <w:r w:rsidRPr="00A51D3D">
        <w:rPr>
          <w:rFonts w:ascii="Times New Roman" w:hAnsi="Times New Roman"/>
          <w:sz w:val="24"/>
          <w:szCs w:val="24"/>
        </w:rPr>
        <w:t>повторного предоставления Гаранту письменного уведомления и/или новых документов.</w:t>
      </w:r>
    </w:p>
    <w:p w:rsidR="00DD53B7" w:rsidRPr="00A51D3D" w:rsidRDefault="00DD53B7" w:rsidP="00DD53B7">
      <w:pPr>
        <w:tabs>
          <w:tab w:val="left" w:pos="460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5.3. Если Принципалу будет направлен запрос от Бенефициара о продлении срока действия заявки на участие в Конкурсе, обязательств по Контракту, то отношения Сторон, связанные с возможным изменением первонача</w:t>
      </w:r>
      <w:r>
        <w:rPr>
          <w:rFonts w:ascii="Times New Roman" w:hAnsi="Times New Roman"/>
          <w:sz w:val="24"/>
          <w:szCs w:val="24"/>
        </w:rPr>
        <w:t>льного срока действия Гарантии</w:t>
      </w:r>
      <w:r w:rsidRPr="00A51D3D">
        <w:rPr>
          <w:rFonts w:ascii="Times New Roman" w:hAnsi="Times New Roman"/>
          <w:sz w:val="24"/>
          <w:szCs w:val="24"/>
        </w:rPr>
        <w:t>, регламентируются в порядке, установленном положениями настоящ</w:t>
      </w:r>
      <w:r>
        <w:rPr>
          <w:rFonts w:ascii="Times New Roman" w:hAnsi="Times New Roman"/>
          <w:sz w:val="24"/>
          <w:szCs w:val="24"/>
        </w:rPr>
        <w:t>им</w:t>
      </w:r>
      <w:r w:rsidRPr="00A51D3D">
        <w:rPr>
          <w:rFonts w:ascii="Times New Roman" w:hAnsi="Times New Roman"/>
          <w:sz w:val="24"/>
          <w:szCs w:val="24"/>
        </w:rPr>
        <w:t xml:space="preserve"> Условия</w:t>
      </w:r>
      <w:r>
        <w:rPr>
          <w:rFonts w:ascii="Times New Roman" w:hAnsi="Times New Roman"/>
          <w:sz w:val="24"/>
          <w:szCs w:val="24"/>
        </w:rPr>
        <w:t>м</w:t>
      </w:r>
      <w:r w:rsidRPr="00A51D3D">
        <w:rPr>
          <w:rFonts w:ascii="Times New Roman" w:hAnsi="Times New Roman"/>
          <w:sz w:val="24"/>
          <w:szCs w:val="24"/>
        </w:rPr>
        <w:t>.</w:t>
      </w:r>
    </w:p>
    <w:p w:rsidR="00DD53B7" w:rsidRPr="00F64B08" w:rsidRDefault="00DD53B7" w:rsidP="00DD53B7">
      <w:pPr>
        <w:autoSpaceDE w:val="0"/>
        <w:autoSpaceDN w:val="0"/>
        <w:rPr>
          <w:rFonts w:ascii="Times New Roman" w:hAnsi="Times New Roman"/>
          <w:sz w:val="24"/>
          <w:szCs w:val="24"/>
          <w:lang w:val="kk-KZ"/>
        </w:rPr>
      </w:pPr>
      <w:r w:rsidRPr="00A51D3D">
        <w:rPr>
          <w:rFonts w:ascii="Times New Roman" w:hAnsi="Times New Roman"/>
          <w:sz w:val="24"/>
          <w:szCs w:val="24"/>
        </w:rPr>
        <w:t xml:space="preserve">5.4. В случае продления срока исполнения Принципалом своих обязательств по Контракту, на основании дополнительного заявления Принципала, может быть пересмотрен срок ответственности Гаранта. </w:t>
      </w:r>
    </w:p>
    <w:p w:rsidR="00DD53B7" w:rsidRPr="00A51D3D" w:rsidRDefault="00DD53B7" w:rsidP="00DD53B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5.5. Изменение условий Гарантии могут быть также осуществлены по усмотрению Гаранта на основании дополнительного заявления Принципала, предоставленного в произвольной форме, посредством подписания изменений к Гарантии.</w:t>
      </w:r>
    </w:p>
    <w:p w:rsidR="00DD53B7" w:rsidRPr="00A51D3D" w:rsidRDefault="00DD53B7" w:rsidP="00DD53B7">
      <w:pPr>
        <w:tabs>
          <w:tab w:val="left" w:pos="484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5.6. Гарантия прекращается в случаях, предусмотренных применимым к Гарантии правом. Если Принципал не уведомил Гаранта о прекращении обязательств перед Бенефициаром по Гарантии, влекущих прекращение обязательств Гаранта по Гарантии, Принципал полностью отвечает перед Гарантом, в случае исполнения последним (полностью или частично) своих обязательств по Гарантии после прекращения ее срока действия.  </w:t>
      </w:r>
    </w:p>
    <w:p w:rsidR="00DD53B7" w:rsidRPr="00A51D3D" w:rsidRDefault="00DD53B7" w:rsidP="00DD53B7">
      <w:pPr>
        <w:tabs>
          <w:tab w:val="left" w:pos="484"/>
        </w:tabs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DD53B7" w:rsidRPr="0038301A" w:rsidRDefault="00DD53B7" w:rsidP="00DD53B7">
      <w:pPr>
        <w:shd w:val="clear" w:color="auto" w:fill="BFBFBF" w:themeFill="background1" w:themeFillShade="BF"/>
        <w:rPr>
          <w:rFonts w:ascii="Times New Roman" w:eastAsia="MS Mincho" w:hAnsi="Times New Roman"/>
          <w:sz w:val="24"/>
          <w:szCs w:val="24"/>
        </w:rPr>
      </w:pPr>
      <w:r w:rsidRPr="0038301A">
        <w:rPr>
          <w:rFonts w:ascii="Times New Roman" w:hAnsi="Times New Roman"/>
          <w:bCs/>
          <w:iCs/>
          <w:sz w:val="24"/>
          <w:szCs w:val="24"/>
        </w:rPr>
        <w:t xml:space="preserve">6. </w:t>
      </w:r>
      <w:r w:rsidRPr="0038301A">
        <w:rPr>
          <w:rFonts w:ascii="Times New Roman" w:eastAsia="MS Mincho" w:hAnsi="Times New Roman"/>
          <w:sz w:val="24"/>
          <w:szCs w:val="24"/>
        </w:rPr>
        <w:t xml:space="preserve">ОПЛАТА УСЛУГ ГАРАНТА </w:t>
      </w:r>
    </w:p>
    <w:p w:rsidR="00DD53B7" w:rsidRPr="00A51D3D" w:rsidRDefault="00DD53B7" w:rsidP="00DD53B7">
      <w:pPr>
        <w:tabs>
          <w:tab w:val="left" w:pos="0"/>
          <w:tab w:val="num" w:pos="360"/>
          <w:tab w:val="num" w:pos="540"/>
          <w:tab w:val="left" w:pos="567"/>
        </w:tabs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6.1. За предоставление каждой Гарантии в рамках настоящего Условия и изменение Гарантии </w:t>
      </w:r>
      <w:r w:rsidRPr="00A51D3D">
        <w:rPr>
          <w:rFonts w:ascii="Times New Roman" w:hAnsi="Times New Roman"/>
          <w:spacing w:val="-4"/>
          <w:sz w:val="24"/>
          <w:szCs w:val="24"/>
        </w:rPr>
        <w:t>Принципал, до выдачи /изменения Гарантии оплачивает комиссии Гаранту, согласно    тарифам Гаранта, п</w:t>
      </w:r>
      <w:r w:rsidRPr="00A51D3D">
        <w:rPr>
          <w:rFonts w:ascii="Times New Roman" w:hAnsi="Times New Roman"/>
          <w:sz w:val="24"/>
          <w:szCs w:val="24"/>
        </w:rPr>
        <w:t xml:space="preserve">ри уменьшении суммы и/или срока действия Гарантии перерасчет комиссий, уплаченных (подлежащих уплате) Принципалом Гаранту, не производится. Оплата всех сумм комиссий осуществляется путем </w:t>
      </w:r>
      <w:proofErr w:type="spellStart"/>
      <w:r w:rsidRPr="00A51D3D">
        <w:rPr>
          <w:rFonts w:ascii="Times New Roman" w:hAnsi="Times New Roman"/>
          <w:sz w:val="24"/>
          <w:szCs w:val="24"/>
        </w:rPr>
        <w:t>дебетования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 Гарантом банковского (-их) счета (-</w:t>
      </w:r>
      <w:proofErr w:type="spellStart"/>
      <w:r w:rsidRPr="00A51D3D">
        <w:rPr>
          <w:rFonts w:ascii="Times New Roman" w:hAnsi="Times New Roman"/>
          <w:sz w:val="24"/>
          <w:szCs w:val="24"/>
        </w:rPr>
        <w:t>ов</w:t>
      </w:r>
      <w:proofErr w:type="spellEnd"/>
      <w:r w:rsidRPr="00A51D3D">
        <w:rPr>
          <w:rFonts w:ascii="Times New Roman" w:hAnsi="Times New Roman"/>
          <w:sz w:val="24"/>
          <w:szCs w:val="24"/>
        </w:rPr>
        <w:t>) Принципала, открытого (-ых) в АО «</w:t>
      </w:r>
      <w:r w:rsidRPr="00A51D3D">
        <w:rPr>
          <w:rFonts w:ascii="Times New Roman" w:hAnsi="Times New Roman"/>
          <w:sz w:val="24"/>
          <w:szCs w:val="24"/>
          <w:lang w:val="en-US"/>
        </w:rPr>
        <w:t>ForteBank</w:t>
      </w:r>
      <w:r w:rsidRPr="00A51D3D">
        <w:rPr>
          <w:rFonts w:ascii="Times New Roman" w:hAnsi="Times New Roman"/>
          <w:sz w:val="24"/>
          <w:szCs w:val="24"/>
        </w:rPr>
        <w:t xml:space="preserve">», в </w:t>
      </w:r>
      <w:proofErr w:type="spellStart"/>
      <w:r w:rsidRPr="00A51D3D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 и безусловном порядке, или иным не запрещенным законодательством Республики Казахстан способом.</w:t>
      </w:r>
    </w:p>
    <w:p w:rsidR="00DD53B7" w:rsidRPr="00A51D3D" w:rsidRDefault="00DD53B7" w:rsidP="00DD53B7">
      <w:pPr>
        <w:tabs>
          <w:tab w:val="left" w:pos="-1985"/>
          <w:tab w:val="left" w:pos="0"/>
          <w:tab w:val="left" w:pos="318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6.2.В случае если дата уплаты комиссии выпадает на выходной или праздничный день, то комиссия уплачивается в день, следующий за выходным или праздничным днем.</w:t>
      </w:r>
    </w:p>
    <w:p w:rsidR="00DD53B7" w:rsidRPr="00A51D3D" w:rsidRDefault="00DD53B7" w:rsidP="00DD53B7">
      <w:pPr>
        <w:tabs>
          <w:tab w:val="left" w:pos="-1985"/>
          <w:tab w:val="left" w:pos="0"/>
          <w:tab w:val="left" w:pos="318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6.3. В случае прекращения обязательств, обеспеченных Гарантией, влекущих соответственно прекращение Гарантии, оплаченные Гаранту комиссии, не возвращаются.</w:t>
      </w:r>
    </w:p>
    <w:p w:rsidR="00DD53B7" w:rsidRPr="00A51D3D" w:rsidRDefault="00DD53B7" w:rsidP="00DD53B7">
      <w:pPr>
        <w:tabs>
          <w:tab w:val="left" w:pos="-1985"/>
          <w:tab w:val="left" w:pos="0"/>
          <w:tab w:val="left" w:pos="318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6.4. В случае предъявления Бенефициаром требования об исполнении Гарантом обязательств по Гарантии, Гарант уведомляет об этом Принципала и выполняет требование Бенефициара в порядке, предусмотренном Гарантией, с соблюдением требований применимого к Гарантии права за счет Предмета залога по Покрытой гарантии. По Бланковой гарантии Принципал обязан, в день исполнения Гарантом требования Бенефициара, перечислить на счет Гаранта сумму, выплаченную последним Бенефициару по Гарантии.</w:t>
      </w:r>
    </w:p>
    <w:p w:rsidR="00DD53B7" w:rsidRPr="00A51D3D" w:rsidRDefault="00DD53B7" w:rsidP="00DD53B7">
      <w:pPr>
        <w:tabs>
          <w:tab w:val="left" w:pos="-1985"/>
          <w:tab w:val="left" w:pos="0"/>
          <w:tab w:val="left" w:pos="318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6.5. В случае отсутствия у Принципала </w:t>
      </w:r>
      <w:r>
        <w:rPr>
          <w:rFonts w:ascii="Times New Roman" w:hAnsi="Times New Roman"/>
          <w:sz w:val="24"/>
          <w:szCs w:val="24"/>
        </w:rPr>
        <w:t>денежных средств</w:t>
      </w:r>
      <w:r w:rsidRPr="00A51D3D">
        <w:rPr>
          <w:rFonts w:ascii="Times New Roman" w:hAnsi="Times New Roman"/>
          <w:sz w:val="24"/>
          <w:szCs w:val="24"/>
        </w:rPr>
        <w:t xml:space="preserve"> на текущем счете сумму, необходим</w:t>
      </w:r>
      <w:r>
        <w:rPr>
          <w:rFonts w:ascii="Times New Roman" w:hAnsi="Times New Roman"/>
          <w:sz w:val="24"/>
          <w:szCs w:val="24"/>
        </w:rPr>
        <w:t>ых</w:t>
      </w:r>
      <w:r w:rsidRPr="00A51D3D">
        <w:rPr>
          <w:rFonts w:ascii="Times New Roman" w:hAnsi="Times New Roman"/>
          <w:sz w:val="24"/>
          <w:szCs w:val="24"/>
        </w:rPr>
        <w:t xml:space="preserve"> для оплаты требования Бенефициара по Бланковой гарантии, Гарант письменно уведомляет </w:t>
      </w:r>
      <w:r w:rsidRPr="00A51D3D">
        <w:rPr>
          <w:rFonts w:ascii="Times New Roman" w:hAnsi="Times New Roman"/>
          <w:sz w:val="24"/>
          <w:szCs w:val="24"/>
        </w:rPr>
        <w:lastRenderedPageBreak/>
        <w:t xml:space="preserve">Принципала о выдаче </w:t>
      </w:r>
      <w:r>
        <w:rPr>
          <w:rFonts w:ascii="Times New Roman" w:hAnsi="Times New Roman"/>
          <w:sz w:val="24"/>
          <w:szCs w:val="24"/>
        </w:rPr>
        <w:t>Займа</w:t>
      </w:r>
      <w:r w:rsidRPr="00A51D3D">
        <w:rPr>
          <w:rFonts w:ascii="Times New Roman" w:hAnsi="Times New Roman"/>
          <w:sz w:val="24"/>
          <w:szCs w:val="24"/>
        </w:rPr>
        <w:t xml:space="preserve"> (овердрафта) для погашения задолженности по гарантии, в день исполнения Гарантом требования Бенефициара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trike/>
          <w:sz w:val="24"/>
          <w:szCs w:val="24"/>
        </w:rPr>
        <w:t xml:space="preserve"> </w:t>
      </w:r>
    </w:p>
    <w:p w:rsidR="00DD53B7" w:rsidRPr="00A51D3D" w:rsidRDefault="00DD53B7" w:rsidP="00DD53B7">
      <w:pPr>
        <w:tabs>
          <w:tab w:val="left" w:pos="540"/>
          <w:tab w:val="left" w:pos="567"/>
        </w:tabs>
        <w:rPr>
          <w:rFonts w:ascii="Times New Roman" w:hAnsi="Times New Roman"/>
          <w:sz w:val="24"/>
          <w:szCs w:val="24"/>
        </w:rPr>
      </w:pPr>
    </w:p>
    <w:p w:rsidR="00DD53B7" w:rsidRPr="0038301A" w:rsidRDefault="00DD53B7" w:rsidP="00DD53B7">
      <w:pPr>
        <w:shd w:val="clear" w:color="auto" w:fill="BFBFBF" w:themeFill="background1" w:themeFillShade="BF"/>
        <w:tabs>
          <w:tab w:val="left" w:pos="851"/>
          <w:tab w:val="num" w:pos="1146"/>
        </w:tabs>
        <w:rPr>
          <w:rFonts w:ascii="Times New Roman" w:hAnsi="Times New Roman"/>
          <w:sz w:val="24"/>
          <w:szCs w:val="24"/>
        </w:rPr>
      </w:pPr>
      <w:r w:rsidRPr="0038301A">
        <w:rPr>
          <w:rFonts w:ascii="Times New Roman" w:hAnsi="Times New Roman"/>
          <w:sz w:val="24"/>
          <w:szCs w:val="24"/>
        </w:rPr>
        <w:t>7. ОТВЕТСТВЕННОСТЬ СТОРОН</w:t>
      </w:r>
    </w:p>
    <w:p w:rsidR="00DD53B7" w:rsidRPr="00A51D3D" w:rsidRDefault="00DD53B7" w:rsidP="00AB36E9">
      <w:pPr>
        <w:pStyle w:val="aff3"/>
        <w:numPr>
          <w:ilvl w:val="0"/>
          <w:numId w:val="15"/>
        </w:numPr>
        <w:tabs>
          <w:tab w:val="left" w:pos="462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За нарушение Сторонами условий настоящ</w:t>
      </w:r>
      <w:r>
        <w:rPr>
          <w:rFonts w:ascii="Times New Roman" w:hAnsi="Times New Roman"/>
          <w:sz w:val="24"/>
          <w:szCs w:val="24"/>
        </w:rPr>
        <w:t>их</w:t>
      </w:r>
      <w:r w:rsidRPr="00A51D3D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и</w:t>
      </w:r>
      <w:r w:rsidRPr="00A51D3D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Республики Казахстан.</w:t>
      </w:r>
    </w:p>
    <w:p w:rsidR="00DD53B7" w:rsidRPr="00700AAE" w:rsidRDefault="00DD53B7" w:rsidP="00AB36E9">
      <w:pPr>
        <w:pStyle w:val="aff3"/>
        <w:numPr>
          <w:ilvl w:val="0"/>
          <w:numId w:val="15"/>
        </w:numPr>
        <w:tabs>
          <w:tab w:val="left" w:pos="506"/>
        </w:tabs>
        <w:ind w:left="0" w:firstLine="0"/>
        <w:rPr>
          <w:rFonts w:ascii="Times New Roman" w:hAnsi="Times New Roman"/>
          <w:sz w:val="24"/>
          <w:szCs w:val="24"/>
        </w:rPr>
      </w:pPr>
      <w:r w:rsidRPr="00700AAE">
        <w:rPr>
          <w:rFonts w:ascii="Times New Roman" w:hAnsi="Times New Roman"/>
          <w:sz w:val="24"/>
          <w:szCs w:val="24"/>
        </w:rPr>
        <w:t xml:space="preserve">В случае нарушения Принципалом обязательства по оплате Гаранту выплаченной им Бенефициару по Гарантии суммы денег в день совершения такого платежа, предусмотренных настоящим Условием, каждая неоплаченная Принципалом Гаранту сумма денег считается выданным Гарантом Принципалу Займом (овердрафт). Условия предоставляемого Займа (овердрафт) определяются Заявлением о присоединении и Договором банковского займа, опубликованными на сайте Гаранта - </w:t>
      </w:r>
      <w:r w:rsidRPr="00700AAE">
        <w:rPr>
          <w:rFonts w:ascii="Times New Roman" w:hAnsi="Times New Roman"/>
          <w:spacing w:val="-4"/>
          <w:sz w:val="24"/>
          <w:szCs w:val="24"/>
        </w:rPr>
        <w:t>www.forte.kz</w:t>
      </w:r>
      <w:r w:rsidRPr="00700AAE">
        <w:rPr>
          <w:rFonts w:ascii="Times New Roman" w:hAnsi="Times New Roman"/>
          <w:sz w:val="24"/>
          <w:szCs w:val="24"/>
        </w:rPr>
        <w:t>.</w:t>
      </w:r>
    </w:p>
    <w:p w:rsidR="00DD53B7" w:rsidRPr="00A85859" w:rsidRDefault="00DD53B7" w:rsidP="00AB36E9">
      <w:pPr>
        <w:pStyle w:val="aff3"/>
        <w:numPr>
          <w:ilvl w:val="0"/>
          <w:numId w:val="15"/>
        </w:numPr>
        <w:tabs>
          <w:tab w:val="left" w:pos="506"/>
        </w:tabs>
        <w:ind w:left="0" w:firstLine="0"/>
        <w:rPr>
          <w:rFonts w:ascii="Times New Roman" w:hAnsi="Times New Roman"/>
          <w:sz w:val="24"/>
          <w:szCs w:val="24"/>
        </w:rPr>
      </w:pPr>
      <w:r w:rsidRPr="00A85859">
        <w:rPr>
          <w:rFonts w:ascii="Times New Roman" w:hAnsi="Times New Roman"/>
          <w:sz w:val="24"/>
          <w:szCs w:val="24"/>
        </w:rPr>
        <w:t xml:space="preserve">Принципал соглашается с тем, что </w:t>
      </w:r>
      <w:proofErr w:type="gramStart"/>
      <w:r>
        <w:rPr>
          <w:rFonts w:ascii="Times New Roman" w:hAnsi="Times New Roman"/>
          <w:sz w:val="24"/>
          <w:szCs w:val="24"/>
        </w:rPr>
        <w:t>Заем</w:t>
      </w:r>
      <w:proofErr w:type="gramEnd"/>
      <w:r w:rsidRPr="00A85859">
        <w:rPr>
          <w:rFonts w:ascii="Times New Roman" w:hAnsi="Times New Roman"/>
          <w:sz w:val="24"/>
          <w:szCs w:val="24"/>
        </w:rPr>
        <w:t xml:space="preserve"> не подлежит передаче Гарантом Принципалу (наличными деньгами или в безналичном порядке) и считается предоставленным Принципалу не позднее следующего дня, в который Гарантом будут исполнены принятые им условные (возможные) обязательства перед третьими лицами согласно </w:t>
      </w:r>
      <w:proofErr w:type="spellStart"/>
      <w:r w:rsidRPr="00A85859">
        <w:rPr>
          <w:rFonts w:ascii="Times New Roman" w:hAnsi="Times New Roman"/>
          <w:sz w:val="24"/>
          <w:szCs w:val="24"/>
        </w:rPr>
        <w:t>настоящ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их</w:t>
      </w:r>
      <w:r w:rsidRPr="00A85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859">
        <w:rPr>
          <w:rFonts w:ascii="Times New Roman" w:hAnsi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и</w:t>
      </w:r>
      <w:r w:rsidRPr="00A85859">
        <w:rPr>
          <w:rFonts w:ascii="Times New Roman" w:hAnsi="Times New Roman"/>
          <w:sz w:val="24"/>
          <w:szCs w:val="24"/>
        </w:rPr>
        <w:t>.</w:t>
      </w:r>
    </w:p>
    <w:p w:rsidR="00DD53B7" w:rsidRPr="00A85859" w:rsidRDefault="00DD53B7" w:rsidP="00AB36E9">
      <w:pPr>
        <w:pStyle w:val="aff3"/>
        <w:numPr>
          <w:ilvl w:val="0"/>
          <w:numId w:val="15"/>
        </w:numPr>
        <w:tabs>
          <w:tab w:val="left" w:pos="506"/>
        </w:tabs>
        <w:ind w:left="0" w:firstLine="0"/>
        <w:rPr>
          <w:rFonts w:ascii="Times New Roman" w:hAnsi="Times New Roman"/>
          <w:sz w:val="24"/>
          <w:szCs w:val="24"/>
        </w:rPr>
      </w:pPr>
      <w:r w:rsidRPr="00A85859">
        <w:rPr>
          <w:rFonts w:ascii="Times New Roman" w:hAnsi="Times New Roman"/>
          <w:sz w:val="24"/>
          <w:szCs w:val="24"/>
        </w:rPr>
        <w:t>В случае нарушения Принципалом своих обязательств по настоящим Условиям Гарант вправе в одностороннем порядке приостановить все расходные операции по банковским счетам Принципала, открытым у Гаранта.</w:t>
      </w:r>
    </w:p>
    <w:p w:rsidR="00DD53B7" w:rsidRPr="00A85859" w:rsidRDefault="00DD53B7" w:rsidP="00AB36E9">
      <w:pPr>
        <w:pStyle w:val="aff3"/>
        <w:numPr>
          <w:ilvl w:val="0"/>
          <w:numId w:val="15"/>
        </w:numPr>
        <w:tabs>
          <w:tab w:val="left" w:pos="506"/>
        </w:tabs>
        <w:ind w:left="0" w:firstLine="0"/>
        <w:rPr>
          <w:rFonts w:ascii="Times New Roman" w:hAnsi="Times New Roman"/>
          <w:sz w:val="24"/>
          <w:szCs w:val="24"/>
        </w:rPr>
      </w:pPr>
      <w:r w:rsidRPr="00A85859">
        <w:rPr>
          <w:rFonts w:ascii="Times New Roman" w:hAnsi="Times New Roman"/>
          <w:sz w:val="24"/>
          <w:szCs w:val="24"/>
        </w:rPr>
        <w:t>В случае нарушения Принципалом обязательств по настоящим Условиям, Гарант вправе:</w:t>
      </w:r>
    </w:p>
    <w:p w:rsidR="00DD53B7" w:rsidRPr="00A85859" w:rsidRDefault="00DD53B7" w:rsidP="00DD53B7">
      <w:pPr>
        <w:pStyle w:val="aff3"/>
        <w:tabs>
          <w:tab w:val="left" w:pos="506"/>
        </w:tabs>
        <w:ind w:left="0"/>
        <w:rPr>
          <w:rFonts w:ascii="Times New Roman" w:hAnsi="Times New Roman"/>
          <w:sz w:val="24"/>
          <w:szCs w:val="24"/>
        </w:rPr>
      </w:pPr>
      <w:r w:rsidRPr="00A85859">
        <w:rPr>
          <w:rFonts w:ascii="Times New Roman" w:hAnsi="Times New Roman"/>
          <w:sz w:val="24"/>
          <w:szCs w:val="24"/>
        </w:rPr>
        <w:t xml:space="preserve">(а) в безусловном и бесспорном порядке изъять (списать) деньги со счетов Гаранта, путем </w:t>
      </w:r>
      <w:proofErr w:type="spellStart"/>
      <w:r w:rsidRPr="00A85859">
        <w:rPr>
          <w:rFonts w:ascii="Times New Roman" w:hAnsi="Times New Roman"/>
          <w:sz w:val="24"/>
          <w:szCs w:val="24"/>
        </w:rPr>
        <w:t>дебетования</w:t>
      </w:r>
      <w:proofErr w:type="spellEnd"/>
      <w:r w:rsidRPr="00A85859">
        <w:rPr>
          <w:rFonts w:ascii="Times New Roman" w:hAnsi="Times New Roman"/>
          <w:sz w:val="24"/>
          <w:szCs w:val="24"/>
        </w:rPr>
        <w:t xml:space="preserve"> банковских счетов Принципала или иным не запрещенным действующим законодательством Республики Казахстан способом, и/или предъявлять в банки и/или организации, осуществляющие отдельные виды банковских операций, как на территории Республики Казахстан, так и за ее пределами, платежные или иные документы об изъятии (списании) денег со счетов Принципала, в том числе со счетов открытых в Банке  для предпринимательских целей, не требующие для их исполнения акцепта Принципала; и/или</w:t>
      </w:r>
    </w:p>
    <w:p w:rsidR="00DD53B7" w:rsidRPr="00A85859" w:rsidRDefault="00DD53B7" w:rsidP="00DD53B7">
      <w:pPr>
        <w:pStyle w:val="aff3"/>
        <w:tabs>
          <w:tab w:val="left" w:pos="506"/>
        </w:tabs>
        <w:ind w:left="0"/>
        <w:rPr>
          <w:rFonts w:ascii="Times New Roman" w:hAnsi="Times New Roman"/>
          <w:sz w:val="24"/>
          <w:szCs w:val="24"/>
        </w:rPr>
      </w:pPr>
      <w:r w:rsidRPr="00A85859">
        <w:rPr>
          <w:rFonts w:ascii="Times New Roman" w:hAnsi="Times New Roman"/>
          <w:sz w:val="24"/>
          <w:szCs w:val="24"/>
        </w:rPr>
        <w:t xml:space="preserve"> (d) обратиться с иском в суд о признании Принципала банкротом; и/или</w:t>
      </w:r>
    </w:p>
    <w:p w:rsidR="00DD53B7" w:rsidRPr="00A85859" w:rsidRDefault="00DD53B7" w:rsidP="00DD53B7">
      <w:pPr>
        <w:pStyle w:val="aff3"/>
        <w:tabs>
          <w:tab w:val="left" w:pos="506"/>
        </w:tabs>
        <w:ind w:left="0"/>
        <w:rPr>
          <w:rFonts w:ascii="Times New Roman" w:hAnsi="Times New Roman"/>
          <w:sz w:val="24"/>
          <w:szCs w:val="24"/>
        </w:rPr>
      </w:pPr>
      <w:r w:rsidRPr="00A85859">
        <w:rPr>
          <w:rFonts w:ascii="Times New Roman" w:hAnsi="Times New Roman"/>
          <w:sz w:val="24"/>
          <w:szCs w:val="24"/>
        </w:rPr>
        <w:t>(е) применить иные меры, предусмотренные законодательством Республики Казахстан. Принципала согласен с тем, что для подтверждения прав Гаранта, указанных в настоящем пункте Условий, гаранту достаточно предъявить копию Заявления о присоединении, без получения дополнительного согласия Принципала.</w:t>
      </w:r>
    </w:p>
    <w:p w:rsidR="00DD53B7" w:rsidRPr="00A85859" w:rsidRDefault="00DD53B7" w:rsidP="00DD53B7">
      <w:pPr>
        <w:pStyle w:val="aff3"/>
        <w:tabs>
          <w:tab w:val="left" w:pos="506"/>
        </w:tabs>
        <w:ind w:left="0"/>
        <w:rPr>
          <w:rFonts w:ascii="Times New Roman" w:hAnsi="Times New Roman"/>
          <w:sz w:val="24"/>
          <w:szCs w:val="24"/>
        </w:rPr>
      </w:pPr>
      <w:r w:rsidRPr="00A85859">
        <w:rPr>
          <w:rFonts w:ascii="Times New Roman" w:hAnsi="Times New Roman"/>
          <w:sz w:val="24"/>
          <w:szCs w:val="24"/>
        </w:rPr>
        <w:t xml:space="preserve">f) в одностороннем внесудебном порядке изменять очередность погашения задолженности Принципала (влекущую изменение </w:t>
      </w:r>
      <w:proofErr w:type="spellStart"/>
      <w:r w:rsidRPr="00A85859">
        <w:rPr>
          <w:rFonts w:ascii="Times New Roman" w:hAnsi="Times New Roman"/>
          <w:sz w:val="24"/>
          <w:szCs w:val="24"/>
        </w:rPr>
        <w:t>настоящ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их</w:t>
      </w:r>
      <w:r w:rsidRPr="00A85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859">
        <w:rPr>
          <w:rFonts w:ascii="Times New Roman" w:hAnsi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и</w:t>
      </w:r>
      <w:r w:rsidRPr="00A85859">
        <w:rPr>
          <w:rFonts w:ascii="Times New Roman" w:hAnsi="Times New Roman"/>
          <w:sz w:val="24"/>
          <w:szCs w:val="24"/>
        </w:rPr>
        <w:t xml:space="preserve"> в сторону улучшения для Принципала), о чем Гарант уведомляет Принципала в порядке и сроки, предусмотренные настоящими Условиями.</w:t>
      </w:r>
    </w:p>
    <w:p w:rsidR="00DD53B7" w:rsidRPr="00A51D3D" w:rsidRDefault="00DD53B7" w:rsidP="00AB36E9">
      <w:pPr>
        <w:pStyle w:val="aff3"/>
        <w:numPr>
          <w:ilvl w:val="1"/>
          <w:numId w:val="19"/>
        </w:numPr>
        <w:tabs>
          <w:tab w:val="left" w:pos="506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В случае, когда Стороны не могут достигнуть согласия в отношении претензий и споров в течение 15 (пятнадцати) календарных дней с даты, когда одна из Сторон первой уведомляет другую Сторону о таких претензиях и спорах, все споры, разногласия, требования, возникающие в связи с настоящим </w:t>
      </w:r>
      <w:proofErr w:type="spellStart"/>
      <w:r w:rsidRPr="00A51D3D">
        <w:rPr>
          <w:rFonts w:ascii="Times New Roman" w:hAnsi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я</w:t>
      </w:r>
      <w:r w:rsidRPr="00A51D3D">
        <w:rPr>
          <w:rFonts w:ascii="Times New Roman" w:hAnsi="Times New Roman"/>
          <w:sz w:val="24"/>
          <w:szCs w:val="24"/>
        </w:rPr>
        <w:t>м или касающиеся нарушения условий Условия, подлежат окончательному разрешению в судах Республики Казахстан по месту нахождения Гаранта (филиалов Гаранта).</w:t>
      </w:r>
    </w:p>
    <w:p w:rsidR="00DD53B7" w:rsidRPr="00A51D3D" w:rsidRDefault="00DD53B7" w:rsidP="00AB36E9">
      <w:pPr>
        <w:pStyle w:val="aff3"/>
        <w:numPr>
          <w:ilvl w:val="1"/>
          <w:numId w:val="19"/>
        </w:numPr>
        <w:tabs>
          <w:tab w:val="left" w:pos="506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Гарант не несет ответственности за отказ от проведения, а также приостановления операций с деньгами и (или) иным имуществом в соответствии с Законом Республики Казахстан «О противодействии легализации (отмывания) доходов, полученных преступным путем, и финансированию терроризма</w:t>
      </w:r>
      <w:r>
        <w:rPr>
          <w:rFonts w:ascii="Times New Roman" w:hAnsi="Times New Roman"/>
          <w:sz w:val="24"/>
          <w:szCs w:val="24"/>
        </w:rPr>
        <w:t>»</w:t>
      </w:r>
      <w:r w:rsidRPr="00A51D3D">
        <w:rPr>
          <w:rFonts w:ascii="Times New Roman" w:hAnsi="Times New Roman"/>
          <w:sz w:val="24"/>
          <w:szCs w:val="24"/>
        </w:rPr>
        <w:t>.</w:t>
      </w:r>
    </w:p>
    <w:p w:rsidR="00DD53B7" w:rsidRPr="00F64B08" w:rsidRDefault="00DD53B7" w:rsidP="00AB36E9">
      <w:pPr>
        <w:pStyle w:val="aff3"/>
        <w:numPr>
          <w:ilvl w:val="1"/>
          <w:numId w:val="19"/>
        </w:numPr>
        <w:tabs>
          <w:tab w:val="left" w:pos="506"/>
          <w:tab w:val="left" w:pos="7335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64B08">
        <w:rPr>
          <w:rFonts w:ascii="Times New Roman" w:hAnsi="Times New Roman"/>
          <w:sz w:val="24"/>
          <w:szCs w:val="24"/>
        </w:rPr>
        <w:t>Принципал обязан возместить все убытки Гаранта, им понесенные в связи с неисполнением/ненадлежащим исполнением Принципалом своих обязательств, в течение 10 (десяти) операционных дней с даты выставления Гарантом соответствующего требования.</w:t>
      </w:r>
    </w:p>
    <w:p w:rsidR="00DD53B7" w:rsidRPr="00A51D3D" w:rsidRDefault="00DD53B7" w:rsidP="00DD53B7">
      <w:pPr>
        <w:tabs>
          <w:tab w:val="left" w:pos="7335"/>
        </w:tabs>
        <w:rPr>
          <w:rFonts w:ascii="Times New Roman" w:hAnsi="Times New Roman"/>
          <w:b/>
          <w:sz w:val="24"/>
          <w:szCs w:val="24"/>
        </w:rPr>
      </w:pPr>
    </w:p>
    <w:p w:rsidR="00DD53B7" w:rsidRPr="00A51D3D" w:rsidRDefault="00DD53B7" w:rsidP="00DD53B7">
      <w:pPr>
        <w:shd w:val="clear" w:color="auto" w:fill="BFBFBF" w:themeFill="background1" w:themeFillShade="BF"/>
        <w:tabs>
          <w:tab w:val="left" w:pos="7335"/>
        </w:tabs>
        <w:rPr>
          <w:rFonts w:ascii="Times New Roman" w:hAnsi="Times New Roman"/>
          <w:b/>
          <w:sz w:val="24"/>
          <w:szCs w:val="24"/>
        </w:rPr>
      </w:pPr>
      <w:r w:rsidRPr="00A51D3D">
        <w:rPr>
          <w:rFonts w:ascii="Times New Roman" w:hAnsi="Times New Roman"/>
          <w:b/>
          <w:sz w:val="24"/>
          <w:szCs w:val="24"/>
        </w:rPr>
        <w:t>8.  ДРУГИЕ ПОЛОЖЕНИЯ</w:t>
      </w:r>
    </w:p>
    <w:p w:rsidR="00DD53B7" w:rsidRPr="00F64B08" w:rsidRDefault="00DD53B7" w:rsidP="00DD53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4B08">
        <w:rPr>
          <w:rFonts w:ascii="Times New Roman" w:hAnsi="Times New Roman"/>
          <w:sz w:val="24"/>
          <w:szCs w:val="24"/>
          <w:lang w:val="kk-KZ"/>
        </w:rPr>
        <w:t xml:space="preserve">8.1 </w:t>
      </w:r>
      <w:r w:rsidRPr="00F64B08">
        <w:rPr>
          <w:rFonts w:ascii="Times New Roman" w:hAnsi="Times New Roman"/>
          <w:sz w:val="24"/>
          <w:szCs w:val="24"/>
        </w:rPr>
        <w:t xml:space="preserve">Все изменения и/или дополнения к </w:t>
      </w:r>
      <w:r w:rsidRPr="00F64B08">
        <w:rPr>
          <w:rFonts w:ascii="Times New Roman" w:hAnsi="Times New Roman"/>
          <w:sz w:val="24"/>
          <w:szCs w:val="24"/>
          <w:lang w:val="kk-KZ"/>
        </w:rPr>
        <w:t>Условиям</w:t>
      </w:r>
      <w:r w:rsidRPr="00F64B08">
        <w:rPr>
          <w:rFonts w:ascii="Times New Roman" w:hAnsi="Times New Roman"/>
          <w:sz w:val="24"/>
          <w:szCs w:val="24"/>
        </w:rPr>
        <w:t xml:space="preserve"> действительны только в том случае, если они совершены в письменной форме, за исключением случаев, предусмотренных настоящим </w:t>
      </w:r>
      <w:proofErr w:type="spellStart"/>
      <w:r w:rsidRPr="00F64B08">
        <w:rPr>
          <w:rFonts w:ascii="Times New Roman" w:hAnsi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я</w:t>
      </w:r>
      <w:r w:rsidRPr="00F64B08">
        <w:rPr>
          <w:rFonts w:ascii="Times New Roman" w:hAnsi="Times New Roman"/>
          <w:sz w:val="24"/>
          <w:szCs w:val="24"/>
        </w:rPr>
        <w:t xml:space="preserve">м. Все изменения и/или дополнения к Условиям действуют с момента их опубликования на сайте Гаранта - </w:t>
      </w:r>
      <w:r w:rsidRPr="00F64B08">
        <w:rPr>
          <w:rFonts w:ascii="Times New Roman" w:hAnsi="Times New Roman"/>
          <w:spacing w:val="-4"/>
          <w:sz w:val="24"/>
          <w:szCs w:val="24"/>
        </w:rPr>
        <w:t>www.</w:t>
      </w:r>
      <w:r>
        <w:rPr>
          <w:rFonts w:ascii="Times New Roman" w:hAnsi="Times New Roman"/>
          <w:spacing w:val="-4"/>
          <w:sz w:val="24"/>
          <w:szCs w:val="24"/>
        </w:rPr>
        <w:t>forte.kz</w:t>
      </w:r>
      <w:r w:rsidRPr="00F64B08">
        <w:rPr>
          <w:rFonts w:ascii="Times New Roman" w:hAnsi="Times New Roman"/>
          <w:sz w:val="24"/>
          <w:szCs w:val="24"/>
        </w:rPr>
        <w:t>.</w:t>
      </w:r>
    </w:p>
    <w:p w:rsidR="00DD53B7" w:rsidRPr="00F64B08" w:rsidRDefault="00DD53B7" w:rsidP="00DD53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4B08">
        <w:rPr>
          <w:rFonts w:ascii="Times New Roman" w:hAnsi="Times New Roman"/>
          <w:sz w:val="24"/>
          <w:szCs w:val="24"/>
        </w:rPr>
        <w:t xml:space="preserve">Вносимые Гарантом в одностороннем внесудебном порядке изменения/дополнения, </w:t>
      </w:r>
      <w:r w:rsidRPr="00F64B08">
        <w:rPr>
          <w:rFonts w:ascii="Times New Roman" w:eastAsia="Calibri" w:hAnsi="Times New Roman"/>
          <w:sz w:val="24"/>
          <w:szCs w:val="24"/>
        </w:rPr>
        <w:t>улучшающие Условия для Заемщика,</w:t>
      </w:r>
      <w:r w:rsidRPr="00F64B08">
        <w:rPr>
          <w:rFonts w:ascii="Times New Roman" w:hAnsi="Times New Roman"/>
          <w:sz w:val="24"/>
          <w:szCs w:val="24"/>
        </w:rPr>
        <w:t xml:space="preserve"> вводятся в действие по истечении 14 (четырнадцати) календарных</w:t>
      </w:r>
      <w:r w:rsidRPr="00F64B08">
        <w:rPr>
          <w:rFonts w:ascii="Times New Roman" w:eastAsia="Calibri" w:hAnsi="Times New Roman"/>
          <w:sz w:val="24"/>
          <w:szCs w:val="24"/>
        </w:rPr>
        <w:t xml:space="preserve"> дней с даты получения Принципалом соответствующего уведомления Гаранта, при условии, что </w:t>
      </w:r>
      <w:r w:rsidRPr="00F64B08">
        <w:rPr>
          <w:rFonts w:ascii="Times New Roman" w:eastAsia="Calibri" w:hAnsi="Times New Roman"/>
          <w:sz w:val="24"/>
          <w:szCs w:val="24"/>
        </w:rPr>
        <w:lastRenderedPageBreak/>
        <w:t xml:space="preserve">Принципал не отказался от предложенных Гарантом улучшающих условий в порядке, путем направления письменного отказа. </w:t>
      </w:r>
    </w:p>
    <w:p w:rsidR="00DD53B7" w:rsidRPr="00A51D3D" w:rsidRDefault="00DD53B7" w:rsidP="00AB36E9">
      <w:pPr>
        <w:pStyle w:val="aff3"/>
        <w:numPr>
          <w:ilvl w:val="0"/>
          <w:numId w:val="16"/>
        </w:numPr>
        <w:tabs>
          <w:tab w:val="left" w:pos="0"/>
          <w:tab w:val="left" w:pos="385"/>
        </w:tabs>
        <w:ind w:left="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Согласие на предоставление Гарантом в базу данных кредитных бюро сведений о Принципале, заключаемой сделке, информации, связанной с исполнением Сторонами своих обязательств по настоящему Условию, иных сведений, предоставление которых обязательно и/или может понадобиться в соответствии с законодательством Республики Казахстан о кредитных бюро и формировании кредитных историй, и на предоставление кредитными бюро Гаранту кредитного отчета о Принципале подтверждается </w:t>
      </w:r>
      <w:r>
        <w:rPr>
          <w:rFonts w:ascii="Times New Roman" w:hAnsi="Times New Roman"/>
          <w:sz w:val="24"/>
          <w:szCs w:val="24"/>
        </w:rPr>
        <w:t xml:space="preserve">Заявлением </w:t>
      </w:r>
      <w:r w:rsidRPr="00B87644">
        <w:rPr>
          <w:rFonts w:ascii="Times New Roman" w:eastAsia="Calibri" w:hAnsi="Times New Roman"/>
          <w:sz w:val="24"/>
          <w:szCs w:val="24"/>
          <w:lang w:eastAsia="en-US"/>
        </w:rPr>
        <w:t>о присоединении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бланоквым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гарантиям</w:t>
      </w:r>
      <w:r w:rsidRPr="00B87644">
        <w:rPr>
          <w:rFonts w:ascii="Times New Roman" w:hAnsi="Times New Roman"/>
          <w:sz w:val="24"/>
          <w:szCs w:val="24"/>
        </w:rPr>
        <w:t>.</w:t>
      </w:r>
    </w:p>
    <w:p w:rsidR="00DD53B7" w:rsidRPr="00A51D3D" w:rsidRDefault="00DD53B7" w:rsidP="00AB36E9">
      <w:pPr>
        <w:pStyle w:val="aff3"/>
        <w:widowControl w:val="0"/>
        <w:numPr>
          <w:ilvl w:val="0"/>
          <w:numId w:val="16"/>
        </w:numPr>
        <w:tabs>
          <w:tab w:val="left" w:pos="33"/>
          <w:tab w:val="left" w:pos="385"/>
        </w:tabs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Каждая из Сторон настоящего Условия обязуется сохранять строгую конфиденциальность финансовой, коммерческой и прочей информации, полученной от другой Стороны в соответствии с условиями настоящего Условия. Передача такой информации третьим лицам, опубликование или разглашение возможны только с письменного согласия Стороны, а также в случаях, предусмотренных действующим законодательством Республики Казахстан.</w:t>
      </w:r>
    </w:p>
    <w:p w:rsidR="00DD53B7" w:rsidRPr="00A51D3D" w:rsidRDefault="00DD53B7" w:rsidP="00AB36E9">
      <w:pPr>
        <w:pStyle w:val="aff3"/>
        <w:widowControl w:val="0"/>
        <w:numPr>
          <w:ilvl w:val="0"/>
          <w:numId w:val="16"/>
        </w:numPr>
        <w:tabs>
          <w:tab w:val="left" w:pos="0"/>
          <w:tab w:val="left" w:pos="385"/>
        </w:tabs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Принципал, подписанием Договора, дает свое согласие:</w:t>
      </w:r>
    </w:p>
    <w:p w:rsidR="00DD53B7" w:rsidRPr="00A51D3D" w:rsidRDefault="00DD53B7" w:rsidP="00AB36E9">
      <w:pPr>
        <w:pStyle w:val="aff3"/>
        <w:widowControl w:val="0"/>
        <w:numPr>
          <w:ilvl w:val="0"/>
          <w:numId w:val="17"/>
        </w:numPr>
        <w:tabs>
          <w:tab w:val="left" w:pos="0"/>
        </w:tabs>
        <w:adjustRightInd w:val="0"/>
        <w:ind w:left="230" w:firstLine="0"/>
        <w:textAlignment w:val="baseline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на осуществление Гарантом любых не запрещенных законодательством Республики Казахстан действий и мер по получению, проверке/перепроверке любого рода данных, предоставленных Гаранту для проведения банковских операций;</w:t>
      </w:r>
    </w:p>
    <w:p w:rsidR="00DD53B7" w:rsidRPr="00A51D3D" w:rsidRDefault="00DD53B7" w:rsidP="00AB36E9">
      <w:pPr>
        <w:pStyle w:val="aff3"/>
        <w:widowControl w:val="0"/>
        <w:numPr>
          <w:ilvl w:val="0"/>
          <w:numId w:val="17"/>
        </w:numPr>
        <w:tabs>
          <w:tab w:val="left" w:pos="0"/>
        </w:tabs>
        <w:adjustRightInd w:val="0"/>
        <w:ind w:left="230" w:firstLine="0"/>
        <w:textAlignment w:val="baseline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 на сбор, обработку и передачу данных/персональных данных Принципала в Налоговую Службу США (</w:t>
      </w:r>
      <w:proofErr w:type="spellStart"/>
      <w:r w:rsidRPr="00A51D3D">
        <w:rPr>
          <w:rFonts w:ascii="Times New Roman" w:hAnsi="Times New Roman"/>
          <w:sz w:val="24"/>
          <w:szCs w:val="24"/>
        </w:rPr>
        <w:t>Internal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D3D">
        <w:rPr>
          <w:rFonts w:ascii="Times New Roman" w:hAnsi="Times New Roman"/>
          <w:sz w:val="24"/>
          <w:szCs w:val="24"/>
        </w:rPr>
        <w:t>Revenue</w:t>
      </w:r>
      <w:proofErr w:type="spellEnd"/>
      <w:r w:rsidRPr="00A51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D3D">
        <w:rPr>
          <w:rFonts w:ascii="Times New Roman" w:hAnsi="Times New Roman"/>
          <w:sz w:val="24"/>
          <w:szCs w:val="24"/>
        </w:rPr>
        <w:t>Service</w:t>
      </w:r>
      <w:proofErr w:type="spellEnd"/>
      <w:r w:rsidRPr="00A51D3D">
        <w:rPr>
          <w:rFonts w:ascii="Times New Roman" w:hAnsi="Times New Roman"/>
          <w:sz w:val="24"/>
          <w:szCs w:val="24"/>
        </w:rPr>
        <w:t>), в соответствии с требованиями FATCA, в том числе, посредством уполномоченных государственных органов Республики Казахстан;</w:t>
      </w:r>
    </w:p>
    <w:p w:rsidR="00DD53B7" w:rsidRPr="00A51D3D" w:rsidRDefault="00DD53B7" w:rsidP="00AB36E9">
      <w:pPr>
        <w:pStyle w:val="aff3"/>
        <w:widowControl w:val="0"/>
        <w:numPr>
          <w:ilvl w:val="0"/>
          <w:numId w:val="17"/>
        </w:numPr>
        <w:tabs>
          <w:tab w:val="left" w:pos="0"/>
        </w:tabs>
        <w:adjustRightInd w:val="0"/>
        <w:ind w:left="230" w:firstLine="0"/>
        <w:textAlignment w:val="baseline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раскрытие Гарантом в порядке, предусмотренном законодательством Республики Казахстан, информации, составляющей коммерческую, банковскую и иную охраняемую законодательством Республики Казахстан тайну:</w:t>
      </w:r>
    </w:p>
    <w:p w:rsidR="00DD53B7" w:rsidRPr="00A51D3D" w:rsidRDefault="00DD53B7" w:rsidP="00AB36E9">
      <w:pPr>
        <w:pStyle w:val="aff3"/>
        <w:widowControl w:val="0"/>
        <w:numPr>
          <w:ilvl w:val="0"/>
          <w:numId w:val="18"/>
        </w:numPr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 xml:space="preserve">в случаях, предусмотренных законодательством Республики Казахстан; </w:t>
      </w:r>
    </w:p>
    <w:p w:rsidR="00DD53B7" w:rsidRPr="00A51D3D" w:rsidRDefault="00DD53B7" w:rsidP="00AB36E9">
      <w:pPr>
        <w:pStyle w:val="aff3"/>
        <w:widowControl w:val="0"/>
        <w:numPr>
          <w:ilvl w:val="0"/>
          <w:numId w:val="18"/>
        </w:numPr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работникам Гаранта;</w:t>
      </w:r>
    </w:p>
    <w:p w:rsidR="00DD53B7" w:rsidRPr="00A51D3D" w:rsidRDefault="00DD53B7" w:rsidP="00AB36E9">
      <w:pPr>
        <w:pStyle w:val="aff3"/>
        <w:widowControl w:val="0"/>
        <w:numPr>
          <w:ilvl w:val="0"/>
          <w:numId w:val="18"/>
        </w:numPr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лицам, осуществляющим проверку деятельности Гаранта по основаниям и в соответствии с законодательством Республики Казахстан;</w:t>
      </w:r>
    </w:p>
    <w:p w:rsidR="00DD53B7" w:rsidRPr="00A51D3D" w:rsidRDefault="00DD53B7" w:rsidP="00AB36E9">
      <w:pPr>
        <w:pStyle w:val="aff3"/>
        <w:widowControl w:val="0"/>
        <w:numPr>
          <w:ilvl w:val="0"/>
          <w:numId w:val="18"/>
        </w:numPr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аудитору (-</w:t>
      </w:r>
      <w:proofErr w:type="spellStart"/>
      <w:r w:rsidRPr="00A51D3D">
        <w:rPr>
          <w:rFonts w:ascii="Times New Roman" w:hAnsi="Times New Roman"/>
          <w:sz w:val="24"/>
          <w:szCs w:val="24"/>
        </w:rPr>
        <w:t>ам</w:t>
      </w:r>
      <w:proofErr w:type="spellEnd"/>
      <w:r w:rsidRPr="00A51D3D">
        <w:rPr>
          <w:rFonts w:ascii="Times New Roman" w:hAnsi="Times New Roman"/>
          <w:sz w:val="24"/>
          <w:szCs w:val="24"/>
        </w:rPr>
        <w:t>) Гаранта, контрагенту(-</w:t>
      </w:r>
      <w:proofErr w:type="spellStart"/>
      <w:r w:rsidRPr="00A51D3D">
        <w:rPr>
          <w:rFonts w:ascii="Times New Roman" w:hAnsi="Times New Roman"/>
          <w:sz w:val="24"/>
          <w:szCs w:val="24"/>
        </w:rPr>
        <w:t>ам</w:t>
      </w:r>
      <w:proofErr w:type="spellEnd"/>
      <w:r w:rsidRPr="00A51D3D">
        <w:rPr>
          <w:rFonts w:ascii="Times New Roman" w:hAnsi="Times New Roman"/>
          <w:sz w:val="24"/>
          <w:szCs w:val="24"/>
        </w:rPr>
        <w:t>), при условии заключения Гарантом с таким(-и) лицом(-ми) соглашения(-</w:t>
      </w:r>
      <w:proofErr w:type="spellStart"/>
      <w:r w:rsidRPr="00A51D3D">
        <w:rPr>
          <w:rFonts w:ascii="Times New Roman" w:hAnsi="Times New Roman"/>
          <w:sz w:val="24"/>
          <w:szCs w:val="24"/>
        </w:rPr>
        <w:t>ий</w:t>
      </w:r>
      <w:proofErr w:type="spellEnd"/>
      <w:r w:rsidRPr="00A51D3D">
        <w:rPr>
          <w:rFonts w:ascii="Times New Roman" w:hAnsi="Times New Roman"/>
          <w:sz w:val="24"/>
          <w:szCs w:val="24"/>
        </w:rPr>
        <w:t>), предметом которого(-ых) будет являться принятие контрагентом(-</w:t>
      </w:r>
      <w:proofErr w:type="spellStart"/>
      <w:r w:rsidRPr="00A51D3D">
        <w:rPr>
          <w:rFonts w:ascii="Times New Roman" w:hAnsi="Times New Roman"/>
          <w:sz w:val="24"/>
          <w:szCs w:val="24"/>
        </w:rPr>
        <w:t>ами</w:t>
      </w:r>
      <w:proofErr w:type="spellEnd"/>
      <w:r w:rsidRPr="00A51D3D">
        <w:rPr>
          <w:rFonts w:ascii="Times New Roman" w:hAnsi="Times New Roman"/>
          <w:sz w:val="24"/>
          <w:szCs w:val="24"/>
        </w:rPr>
        <w:t>) обязательств о неразглашении полученной/получаемой от Гаранта информации третьим лицам;</w:t>
      </w:r>
    </w:p>
    <w:p w:rsidR="00DD53B7" w:rsidRPr="00A51D3D" w:rsidRDefault="00DD53B7" w:rsidP="00AB36E9">
      <w:pPr>
        <w:pStyle w:val="aff3"/>
        <w:widowControl w:val="0"/>
        <w:numPr>
          <w:ilvl w:val="0"/>
          <w:numId w:val="18"/>
        </w:numPr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другим банкам, в рамках электронного взаимодействия между Гарантом и банками по направлению и исполнению запросов по сведениям, составляющим банковскую тайну, в порядке, согласованном между Гарантом и банками.</w:t>
      </w:r>
    </w:p>
    <w:p w:rsidR="00DD53B7" w:rsidRPr="00A51D3D" w:rsidRDefault="00DD53B7" w:rsidP="00AB36E9">
      <w:pPr>
        <w:pStyle w:val="aff3"/>
        <w:widowControl w:val="0"/>
        <w:numPr>
          <w:ilvl w:val="0"/>
          <w:numId w:val="17"/>
        </w:numPr>
        <w:tabs>
          <w:tab w:val="left" w:pos="0"/>
        </w:tabs>
        <w:adjustRightInd w:val="0"/>
        <w:ind w:left="230" w:firstLine="0"/>
        <w:textAlignment w:val="baseline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на предоставление Гарантом информации о Принципале и сумме Гарантии, включая, но, не ограничиваясь, и сведений, составляющих банковскую и коммерческую тайну в отношении Принципала любым третьим лицам в случае ненадлежащего исполнения и /или неисполнения Принципалом обязательств по Договору.</w:t>
      </w:r>
    </w:p>
    <w:p w:rsidR="00DD53B7" w:rsidRPr="00A51D3D" w:rsidRDefault="00DD53B7" w:rsidP="00AB36E9">
      <w:pPr>
        <w:pStyle w:val="aff3"/>
        <w:numPr>
          <w:ilvl w:val="0"/>
          <w:numId w:val="17"/>
        </w:numPr>
        <w:ind w:left="230" w:firstLine="0"/>
        <w:rPr>
          <w:rFonts w:ascii="Times New Roman" w:hAnsi="Times New Roman"/>
          <w:sz w:val="24"/>
          <w:szCs w:val="24"/>
        </w:rPr>
      </w:pPr>
      <w:r w:rsidRPr="00A51D3D">
        <w:rPr>
          <w:rFonts w:ascii="Times New Roman" w:hAnsi="Times New Roman"/>
          <w:sz w:val="24"/>
          <w:szCs w:val="24"/>
        </w:rPr>
        <w:t>на обработку персональных данных и иной конфиденциальной информации, относящейся к Принципалу, в том числе на использование для любых целей, которые Гарант посчитает необходимыми по своему усмотрению. Любая передача Сторонами информации о третьих лицах, которой обладают Стороны, являющейся персональными данными таких лиц, составляющей охраняемую в соответствии с законодательством Республики Казахстан тайну, производится только после получения передающей Стороной соответствующих согласий о представлении такой информации (на обработку, в том числе использование для соответствующих целей) от таких третьих лиц и в определённом такими согласиями объёме.</w:t>
      </w:r>
    </w:p>
    <w:p w:rsidR="00DD53B7" w:rsidRPr="00A51D3D" w:rsidRDefault="00DD53B7" w:rsidP="00DD53B7">
      <w:pPr>
        <w:contextualSpacing/>
        <w:rPr>
          <w:rFonts w:ascii="Times New Roman" w:hAnsi="Times New Roman"/>
          <w:sz w:val="24"/>
          <w:szCs w:val="24"/>
        </w:rPr>
      </w:pPr>
    </w:p>
    <w:p w:rsidR="00DD53B7" w:rsidRPr="00EE24C0" w:rsidRDefault="00DD53B7" w:rsidP="00DD53B7">
      <w:pPr>
        <w:contextualSpacing/>
        <w:rPr>
          <w:rFonts w:ascii="Times New Roman" w:hAnsi="Times New Roman"/>
        </w:rPr>
      </w:pPr>
    </w:p>
    <w:p w:rsidR="00AB36E9" w:rsidRDefault="00AB36E9" w:rsidP="00DD53B7">
      <w:pPr>
        <w:ind w:right="143"/>
        <w:jc w:val="right"/>
        <w:rPr>
          <w:rFonts w:ascii="Times New Roman" w:hAnsi="Times New Roman"/>
          <w:b/>
          <w:sz w:val="20"/>
          <w:szCs w:val="20"/>
          <w:lang w:val="kk-KZ" w:eastAsia="en-US"/>
        </w:rPr>
      </w:pPr>
    </w:p>
    <w:p w:rsidR="00AB36E9" w:rsidRDefault="00AB36E9" w:rsidP="00DD53B7">
      <w:pPr>
        <w:ind w:right="143"/>
        <w:jc w:val="right"/>
        <w:rPr>
          <w:rFonts w:ascii="Times New Roman" w:hAnsi="Times New Roman"/>
          <w:b/>
          <w:sz w:val="20"/>
          <w:szCs w:val="20"/>
          <w:lang w:val="kk-KZ" w:eastAsia="en-US"/>
        </w:rPr>
      </w:pPr>
    </w:p>
    <w:p w:rsidR="00AB36E9" w:rsidRDefault="00AB36E9" w:rsidP="00DD53B7">
      <w:pPr>
        <w:ind w:right="143"/>
        <w:jc w:val="right"/>
        <w:rPr>
          <w:rFonts w:ascii="Times New Roman" w:hAnsi="Times New Roman"/>
          <w:b/>
          <w:sz w:val="20"/>
          <w:szCs w:val="20"/>
          <w:lang w:val="kk-KZ" w:eastAsia="en-US"/>
        </w:rPr>
      </w:pPr>
    </w:p>
    <w:p w:rsidR="00AB36E9" w:rsidRDefault="00AB36E9" w:rsidP="00DD53B7">
      <w:pPr>
        <w:ind w:right="143"/>
        <w:jc w:val="right"/>
        <w:rPr>
          <w:rFonts w:ascii="Times New Roman" w:hAnsi="Times New Roman"/>
          <w:b/>
          <w:sz w:val="20"/>
          <w:szCs w:val="20"/>
          <w:lang w:val="kk-KZ" w:eastAsia="en-US"/>
        </w:rPr>
      </w:pPr>
    </w:p>
    <w:p w:rsidR="00AB36E9" w:rsidRDefault="00AB36E9" w:rsidP="00DD53B7">
      <w:pPr>
        <w:ind w:right="143"/>
        <w:jc w:val="right"/>
        <w:rPr>
          <w:rFonts w:ascii="Times New Roman" w:hAnsi="Times New Roman"/>
          <w:b/>
          <w:sz w:val="20"/>
          <w:szCs w:val="20"/>
          <w:lang w:val="kk-KZ" w:eastAsia="en-US"/>
        </w:rPr>
      </w:pPr>
    </w:p>
    <w:p w:rsidR="00AB36E9" w:rsidRDefault="00AB36E9" w:rsidP="00DD53B7">
      <w:pPr>
        <w:ind w:right="143"/>
        <w:jc w:val="right"/>
        <w:rPr>
          <w:rFonts w:ascii="Times New Roman" w:hAnsi="Times New Roman"/>
          <w:b/>
          <w:sz w:val="20"/>
          <w:szCs w:val="20"/>
          <w:lang w:val="kk-KZ" w:eastAsia="en-US"/>
        </w:rPr>
      </w:pPr>
    </w:p>
    <w:p w:rsidR="00AB36E9" w:rsidRDefault="00AB36E9" w:rsidP="00DD53B7">
      <w:pPr>
        <w:ind w:right="143"/>
        <w:jc w:val="right"/>
        <w:rPr>
          <w:rFonts w:ascii="Times New Roman" w:hAnsi="Times New Roman"/>
          <w:b/>
          <w:sz w:val="20"/>
          <w:szCs w:val="20"/>
          <w:lang w:val="kk-KZ" w:eastAsia="en-US"/>
        </w:rPr>
      </w:pPr>
    </w:p>
    <w:p w:rsidR="00AB36E9" w:rsidRDefault="00AB36E9" w:rsidP="00DD53B7">
      <w:pPr>
        <w:ind w:right="143"/>
        <w:jc w:val="right"/>
        <w:rPr>
          <w:rFonts w:ascii="Times New Roman" w:hAnsi="Times New Roman"/>
          <w:b/>
          <w:sz w:val="20"/>
          <w:szCs w:val="20"/>
          <w:lang w:val="kk-KZ" w:eastAsia="en-US"/>
        </w:rPr>
      </w:pPr>
    </w:p>
    <w:p w:rsidR="00AB36E9" w:rsidRDefault="00AB36E9" w:rsidP="00DD53B7">
      <w:pPr>
        <w:ind w:right="143"/>
        <w:jc w:val="right"/>
        <w:rPr>
          <w:rFonts w:ascii="Times New Roman" w:hAnsi="Times New Roman"/>
          <w:b/>
          <w:sz w:val="20"/>
          <w:szCs w:val="20"/>
          <w:lang w:val="kk-KZ" w:eastAsia="en-US"/>
        </w:rPr>
      </w:pPr>
    </w:p>
    <w:p w:rsidR="00AB36E9" w:rsidRDefault="00AB36E9" w:rsidP="00DD53B7">
      <w:pPr>
        <w:ind w:right="143"/>
        <w:jc w:val="right"/>
        <w:rPr>
          <w:rFonts w:ascii="Times New Roman" w:hAnsi="Times New Roman"/>
          <w:b/>
          <w:sz w:val="20"/>
          <w:szCs w:val="20"/>
          <w:lang w:val="kk-KZ" w:eastAsia="en-US"/>
        </w:rPr>
      </w:pPr>
    </w:p>
    <w:sectPr w:rsidR="00AB36E9" w:rsidSect="00DD53B7">
      <w:pgSz w:w="11909" w:h="16834" w:code="9"/>
      <w:pgMar w:top="567" w:right="567" w:bottom="0" w:left="1276" w:header="862" w:footer="862" w:gutter="0"/>
      <w:cols w:sep="1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CC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511D"/>
    <w:multiLevelType w:val="multilevel"/>
    <w:tmpl w:val="2B8CDE78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420364"/>
    <w:multiLevelType w:val="hybridMultilevel"/>
    <w:tmpl w:val="782E0FCE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0C4B568C"/>
    <w:multiLevelType w:val="multilevel"/>
    <w:tmpl w:val="67CC749E"/>
    <w:styleLink w:val="1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C2DA1"/>
    <w:multiLevelType w:val="multilevel"/>
    <w:tmpl w:val="D68677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3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4" w15:restartNumberingAfterBreak="0">
    <w:nsid w:val="13FA22B3"/>
    <w:multiLevelType w:val="multilevel"/>
    <w:tmpl w:val="AC666F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841062"/>
    <w:multiLevelType w:val="hybridMultilevel"/>
    <w:tmpl w:val="42AAC03A"/>
    <w:lvl w:ilvl="0" w:tplc="C0A28D1C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3630"/>
    <w:multiLevelType w:val="hybridMultilevel"/>
    <w:tmpl w:val="35CC1C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7A7234"/>
    <w:multiLevelType w:val="hybridMultilevel"/>
    <w:tmpl w:val="06AA17F0"/>
    <w:lvl w:ilvl="0" w:tplc="611E5B92">
      <w:start w:val="1"/>
      <w:numFmt w:val="russianLower"/>
      <w:lvlText w:val="%1)"/>
      <w:lvlJc w:val="left"/>
      <w:pPr>
        <w:ind w:left="72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4B3A"/>
    <w:multiLevelType w:val="hybridMultilevel"/>
    <w:tmpl w:val="5EB22C50"/>
    <w:lvl w:ilvl="0" w:tplc="41F84B40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6BF4"/>
    <w:multiLevelType w:val="hybridMultilevel"/>
    <w:tmpl w:val="62028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436E"/>
    <w:multiLevelType w:val="multilevel"/>
    <w:tmpl w:val="BD6090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440"/>
      </w:pPr>
      <w:rPr>
        <w:rFonts w:hint="default"/>
      </w:rPr>
    </w:lvl>
  </w:abstractNum>
  <w:abstractNum w:abstractNumId="11" w15:restartNumberingAfterBreak="0">
    <w:nsid w:val="39907823"/>
    <w:multiLevelType w:val="hybridMultilevel"/>
    <w:tmpl w:val="2EAA7400"/>
    <w:lvl w:ilvl="0" w:tplc="31E2F1E4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E40A9"/>
    <w:multiLevelType w:val="singleLevel"/>
    <w:tmpl w:val="C8760D1E"/>
    <w:lvl w:ilvl="0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13" w15:restartNumberingAfterBreak="0">
    <w:nsid w:val="4DB15223"/>
    <w:multiLevelType w:val="multilevel"/>
    <w:tmpl w:val="8A5EC1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4" w15:restartNumberingAfterBreak="0">
    <w:nsid w:val="53B35324"/>
    <w:multiLevelType w:val="multilevel"/>
    <w:tmpl w:val="6C72BE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5"/>
      <w:numFmt w:val="decimal"/>
      <w:lvlText w:val="4.1.%3."/>
      <w:lvlJc w:val="left"/>
      <w:pPr>
        <w:ind w:left="13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15" w15:restartNumberingAfterBreak="0">
    <w:nsid w:val="55BA134C"/>
    <w:multiLevelType w:val="hybridMultilevel"/>
    <w:tmpl w:val="B3C07DA6"/>
    <w:lvl w:ilvl="0" w:tplc="A0E86F4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62B30"/>
    <w:multiLevelType w:val="multilevel"/>
    <w:tmpl w:val="054EE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76A97C10"/>
    <w:multiLevelType w:val="hybridMultilevel"/>
    <w:tmpl w:val="32EC06C4"/>
    <w:lvl w:ilvl="0" w:tplc="91E217DE">
      <w:start w:val="6"/>
      <w:numFmt w:val="decimal"/>
      <w:lvlText w:val="4.1.%1."/>
      <w:lvlJc w:val="left"/>
      <w:pPr>
        <w:ind w:left="720" w:hanging="360"/>
      </w:pPr>
      <w:rPr>
        <w:rFonts w:hint="default"/>
        <w:i w:val="0"/>
      </w:rPr>
    </w:lvl>
    <w:lvl w:ilvl="1" w:tplc="FA183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F67C1"/>
    <w:multiLevelType w:val="multilevel"/>
    <w:tmpl w:val="5A2001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15"/>
  </w:num>
  <w:num w:numId="9">
    <w:abstractNumId w:val="9"/>
  </w:num>
  <w:num w:numId="10">
    <w:abstractNumId w:val="4"/>
  </w:num>
  <w:num w:numId="11">
    <w:abstractNumId w:val="14"/>
  </w:num>
  <w:num w:numId="12">
    <w:abstractNumId w:val="17"/>
  </w:num>
  <w:num w:numId="13">
    <w:abstractNumId w:val="11"/>
  </w:num>
  <w:num w:numId="14">
    <w:abstractNumId w:val="6"/>
  </w:num>
  <w:num w:numId="15">
    <w:abstractNumId w:val="5"/>
  </w:num>
  <w:num w:numId="16">
    <w:abstractNumId w:val="8"/>
  </w:num>
  <w:num w:numId="17">
    <w:abstractNumId w:val="1"/>
  </w:num>
  <w:num w:numId="18">
    <w:abstractNumId w:val="7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B1"/>
    <w:rsid w:val="004421B1"/>
    <w:rsid w:val="004D2064"/>
    <w:rsid w:val="005B3965"/>
    <w:rsid w:val="009611C6"/>
    <w:rsid w:val="00AB36E9"/>
    <w:rsid w:val="00D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33F4-F653-49B5-A9C8-BED583C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53B7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DD53B7"/>
    <w:pPr>
      <w:keepNext/>
      <w:jc w:val="center"/>
      <w:outlineLvl w:val="0"/>
    </w:pPr>
    <w:rPr>
      <w:rFonts w:ascii="Arial Armenian" w:hAnsi="Arial Armenian" w:cs="Arial Armenian"/>
      <w:b/>
      <w:bCs/>
      <w:smallCaps/>
      <w:sz w:val="20"/>
      <w:szCs w:val="20"/>
      <w:lang w:val="en-US" w:eastAsia="en-US"/>
    </w:rPr>
  </w:style>
  <w:style w:type="paragraph" w:styleId="2">
    <w:name w:val="heading 2"/>
    <w:basedOn w:val="a0"/>
    <w:next w:val="a0"/>
    <w:link w:val="20"/>
    <w:qFormat/>
    <w:rsid w:val="00DD53B7"/>
    <w:pPr>
      <w:keepNext/>
      <w:pBdr>
        <w:bottom w:val="single" w:sz="4" w:space="1" w:color="auto"/>
      </w:pBdr>
      <w:outlineLvl w:val="1"/>
    </w:pPr>
    <w:rPr>
      <w:rFonts w:ascii="Arial Armenian" w:hAnsi="Arial Armenian" w:cs="Arial Armenian"/>
      <w:b/>
      <w:bCs/>
      <w:smallCaps/>
      <w:sz w:val="20"/>
      <w:szCs w:val="20"/>
      <w:lang w:val="en-US" w:eastAsia="en-US"/>
    </w:rPr>
  </w:style>
  <w:style w:type="paragraph" w:styleId="3">
    <w:name w:val="heading 3"/>
    <w:basedOn w:val="a0"/>
    <w:next w:val="a0"/>
    <w:link w:val="30"/>
    <w:qFormat/>
    <w:rsid w:val="00DD53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D53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DD53B7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D53B7"/>
    <w:pPr>
      <w:widowControl w:val="0"/>
      <w:tabs>
        <w:tab w:val="left" w:pos="720"/>
      </w:tabs>
      <w:adjustRightInd w:val="0"/>
      <w:spacing w:before="240" w:after="60" w:line="360" w:lineRule="atLeast"/>
      <w:ind w:left="36" w:firstLine="6"/>
      <w:textAlignment w:val="baseline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0"/>
    <w:next w:val="a0"/>
    <w:link w:val="80"/>
    <w:qFormat/>
    <w:rsid w:val="00DD53B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D53B7"/>
    <w:rPr>
      <w:rFonts w:ascii="Arial Armenian" w:eastAsia="Times New Roman" w:hAnsi="Arial Armenian" w:cs="Arial Armenian"/>
      <w:b/>
      <w:bCs/>
      <w:smallCaps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rsid w:val="00DD53B7"/>
    <w:rPr>
      <w:rFonts w:ascii="Arial Armenian" w:eastAsia="Times New Roman" w:hAnsi="Arial Armenian" w:cs="Arial Armenian"/>
      <w:b/>
      <w:bCs/>
      <w:smallCaps/>
      <w:sz w:val="20"/>
      <w:szCs w:val="20"/>
      <w:lang w:val="en-US"/>
    </w:rPr>
  </w:style>
  <w:style w:type="character" w:customStyle="1" w:styleId="30">
    <w:name w:val="Заголовок 3 Знак"/>
    <w:basedOn w:val="a1"/>
    <w:link w:val="3"/>
    <w:rsid w:val="00DD53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D53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DD53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D53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DD53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rsid w:val="00DD53B7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DD53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0"/>
    <w:link w:val="a7"/>
    <w:uiPriority w:val="99"/>
    <w:rsid w:val="00DD53B7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DD53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page number"/>
    <w:basedOn w:val="a1"/>
    <w:rsid w:val="00DD53B7"/>
  </w:style>
  <w:style w:type="paragraph" w:styleId="a9">
    <w:name w:val="Body Text"/>
    <w:basedOn w:val="a0"/>
    <w:link w:val="aa"/>
    <w:rsid w:val="00DD53B7"/>
    <w:rPr>
      <w:rFonts w:ascii="Times New Roman" w:hAnsi="Times New Roman"/>
      <w:sz w:val="16"/>
      <w:szCs w:val="16"/>
      <w:lang w:val="en-US" w:eastAsia="en-US"/>
    </w:rPr>
  </w:style>
  <w:style w:type="character" w:customStyle="1" w:styleId="aa">
    <w:name w:val="Основной текст Знак"/>
    <w:basedOn w:val="a1"/>
    <w:link w:val="a9"/>
    <w:rsid w:val="00DD53B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1">
    <w:name w:val="Body Text 2"/>
    <w:aliases w:val="Основной текст 2 Знак Знак Знак,Основной текст 2 Знак Знак Знак Знак Знак Знак,Основной текст 2 Знак Знак"/>
    <w:basedOn w:val="a0"/>
    <w:link w:val="22"/>
    <w:rsid w:val="00DD53B7"/>
    <w:pPr>
      <w:spacing w:after="120"/>
      <w:ind w:left="283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aliases w:val="Основной текст 2 Знак Знак Знак Знак,Основной текст 2 Знак Знак Знак Знак Знак Знак Знак,Основной текст 2 Знак Знак Знак1"/>
    <w:basedOn w:val="a1"/>
    <w:link w:val="21"/>
    <w:rsid w:val="00DD53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0"/>
    <w:link w:val="ac"/>
    <w:uiPriority w:val="99"/>
    <w:semiHidden/>
    <w:rsid w:val="00DD53B7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DD53B7"/>
    <w:rPr>
      <w:rFonts w:ascii="Tahoma" w:eastAsia="Times New Roman" w:hAnsi="Tahoma" w:cs="Tahoma"/>
      <w:sz w:val="16"/>
      <w:szCs w:val="16"/>
      <w:lang w:val="en-US"/>
    </w:rPr>
  </w:style>
  <w:style w:type="paragraph" w:styleId="31">
    <w:name w:val="Body Text 3"/>
    <w:basedOn w:val="a0"/>
    <w:link w:val="32"/>
    <w:rsid w:val="00DD53B7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32">
    <w:name w:val="Основной текст 3 Знак"/>
    <w:basedOn w:val="a1"/>
    <w:link w:val="31"/>
    <w:rsid w:val="00DD53B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d">
    <w:name w:val="Plain Text"/>
    <w:aliases w:val=" Знак"/>
    <w:basedOn w:val="a0"/>
    <w:next w:val="a0"/>
    <w:link w:val="ae"/>
    <w:rsid w:val="00DD53B7"/>
    <w:pPr>
      <w:widowControl w:val="0"/>
      <w:tabs>
        <w:tab w:val="left" w:pos="0"/>
      </w:tabs>
      <w:adjustRightInd w:val="0"/>
      <w:spacing w:line="360" w:lineRule="atLeast"/>
      <w:ind w:left="36" w:firstLine="6"/>
      <w:textAlignment w:val="baseline"/>
    </w:pPr>
    <w:rPr>
      <w:rFonts w:ascii="Times New Roman" w:hAnsi="Times New Roman"/>
    </w:rPr>
  </w:style>
  <w:style w:type="character" w:customStyle="1" w:styleId="ae">
    <w:name w:val="Текст Знак"/>
    <w:aliases w:val=" Знак Знак"/>
    <w:basedOn w:val="a1"/>
    <w:link w:val="ad"/>
    <w:rsid w:val="00DD53B7"/>
    <w:rPr>
      <w:rFonts w:ascii="Times New Roman" w:eastAsia="Times New Roman" w:hAnsi="Times New Roman" w:cs="Times New Roman"/>
      <w:lang w:eastAsia="ru-RU"/>
    </w:rPr>
  </w:style>
  <w:style w:type="paragraph" w:customStyle="1" w:styleId="Style">
    <w:name w:val="Style"/>
    <w:basedOn w:val="a0"/>
    <w:autoRedefine/>
    <w:rsid w:val="00DD53B7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f">
    <w:name w:val="Document Map"/>
    <w:basedOn w:val="a0"/>
    <w:link w:val="af0"/>
    <w:semiHidden/>
    <w:rsid w:val="00DD53B7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Схема документа Знак"/>
    <w:basedOn w:val="a1"/>
    <w:link w:val="af"/>
    <w:semiHidden/>
    <w:rsid w:val="00DD53B7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af1">
    <w:name w:val="Знак"/>
    <w:basedOn w:val="a0"/>
    <w:rsid w:val="00DD53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ainText1">
    <w:name w:val="Plain Text1"/>
    <w:basedOn w:val="a0"/>
    <w:rsid w:val="00DD53B7"/>
    <w:rPr>
      <w:rFonts w:ascii="Courier New" w:hAnsi="Courier New" w:cs="Courier New"/>
      <w:sz w:val="20"/>
      <w:szCs w:val="20"/>
    </w:rPr>
  </w:style>
  <w:style w:type="table" w:styleId="af2">
    <w:name w:val="Table Grid"/>
    <w:basedOn w:val="a2"/>
    <w:uiPriority w:val="39"/>
    <w:rsid w:val="00DD5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rsid w:val="00DD53B7"/>
    <w:rPr>
      <w:sz w:val="16"/>
      <w:szCs w:val="16"/>
    </w:rPr>
  </w:style>
  <w:style w:type="paragraph" w:styleId="af4">
    <w:name w:val="annotation text"/>
    <w:basedOn w:val="a0"/>
    <w:link w:val="af5"/>
    <w:uiPriority w:val="99"/>
    <w:rsid w:val="00DD53B7"/>
    <w:rPr>
      <w:rFonts w:ascii="Times New Roman" w:hAnsi="Times New Roman"/>
      <w:sz w:val="20"/>
      <w:szCs w:val="20"/>
      <w:lang w:val="en-US" w:eastAsia="en-US"/>
    </w:rPr>
  </w:style>
  <w:style w:type="character" w:customStyle="1" w:styleId="af5">
    <w:name w:val="Текст примечания Знак"/>
    <w:basedOn w:val="a1"/>
    <w:link w:val="af4"/>
    <w:uiPriority w:val="99"/>
    <w:rsid w:val="00DD53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rsid w:val="00DD53B7"/>
    <w:rPr>
      <w:b/>
      <w:bCs/>
    </w:rPr>
  </w:style>
  <w:style w:type="character" w:customStyle="1" w:styleId="af7">
    <w:name w:val="Тема примечания Знак"/>
    <w:basedOn w:val="af5"/>
    <w:link w:val="af6"/>
    <w:rsid w:val="00DD53B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33">
    <w:name w:val="Body Text Indent 3"/>
    <w:basedOn w:val="a0"/>
    <w:link w:val="34"/>
    <w:rsid w:val="00DD53B7"/>
    <w:pPr>
      <w:spacing w:after="120"/>
      <w:ind w:left="36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1"/>
    <w:link w:val="33"/>
    <w:rsid w:val="00DD53B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8">
    <w:name w:val="Normal (Web)"/>
    <w:basedOn w:val="a0"/>
    <w:uiPriority w:val="99"/>
    <w:rsid w:val="00DD53B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12">
    <w:name w:val="Знак1"/>
    <w:basedOn w:val="a0"/>
    <w:autoRedefine/>
    <w:rsid w:val="00DD53B7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f9">
    <w:name w:val="Hyperlink"/>
    <w:basedOn w:val="a1"/>
    <w:uiPriority w:val="99"/>
    <w:rsid w:val="00DD53B7"/>
    <w:rPr>
      <w:color w:val="0000FF"/>
      <w:u w:val="single"/>
    </w:rPr>
  </w:style>
  <w:style w:type="paragraph" w:styleId="23">
    <w:name w:val="Body Text Indent 2"/>
    <w:basedOn w:val="a0"/>
    <w:link w:val="24"/>
    <w:rsid w:val="00DD53B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DD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0"/>
    <w:link w:val="afb"/>
    <w:uiPriority w:val="99"/>
    <w:rsid w:val="00DD53B7"/>
    <w:pPr>
      <w:spacing w:after="120"/>
      <w:ind w:left="283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DD53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">
    <w:name w:val="Знак Char Char Знак Знак Знак Знак Char Char Знак"/>
    <w:basedOn w:val="a0"/>
    <w:rsid w:val="00DD5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Title"/>
    <w:basedOn w:val="a0"/>
    <w:link w:val="afd"/>
    <w:qFormat/>
    <w:rsid w:val="00DD53B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Заголовок Знак"/>
    <w:basedOn w:val="a1"/>
    <w:link w:val="afc"/>
    <w:rsid w:val="00DD53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">
    <w:name w:val="Знак4 Знак Знак Знак"/>
    <w:basedOn w:val="a0"/>
    <w:rsid w:val="00DD53B7"/>
    <w:pPr>
      <w:spacing w:after="160" w:line="240" w:lineRule="exact"/>
    </w:pPr>
    <w:rPr>
      <w:rFonts w:ascii="Times New Roman" w:hAnsi="Times New Roman"/>
      <w:lang w:val="en-US"/>
    </w:rPr>
  </w:style>
  <w:style w:type="paragraph" w:styleId="afe">
    <w:name w:val="Block Text"/>
    <w:basedOn w:val="a0"/>
    <w:rsid w:val="00DD53B7"/>
    <w:pPr>
      <w:ind w:left="709" w:right="-766" w:hanging="709"/>
    </w:pPr>
    <w:rPr>
      <w:rFonts w:ascii="Times New Roman" w:hAnsi="Times New Roman"/>
      <w:szCs w:val="20"/>
    </w:rPr>
  </w:style>
  <w:style w:type="paragraph" w:styleId="a">
    <w:name w:val="List"/>
    <w:basedOn w:val="a0"/>
    <w:rsid w:val="00DD53B7"/>
    <w:pPr>
      <w:numPr>
        <w:numId w:val="1"/>
      </w:numPr>
      <w:spacing w:before="60" w:after="60"/>
    </w:pPr>
    <w:rPr>
      <w:rFonts w:ascii="Verdana" w:hAnsi="Verdana"/>
      <w:color w:val="000000"/>
      <w:sz w:val="19"/>
      <w:szCs w:val="20"/>
    </w:rPr>
  </w:style>
  <w:style w:type="paragraph" w:customStyle="1" w:styleId="13">
    <w:name w:val="Знак Знак Знак1 Знак Знак Знак Знак Знак Знак Знак Знак Знак Знак"/>
    <w:basedOn w:val="a0"/>
    <w:rsid w:val="00DD5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Стиль1"/>
    <w:rsid w:val="00DD53B7"/>
    <w:pPr>
      <w:numPr>
        <w:numId w:val="2"/>
      </w:numPr>
    </w:pPr>
  </w:style>
  <w:style w:type="paragraph" w:customStyle="1" w:styleId="210">
    <w:name w:val="Основной текст 21"/>
    <w:basedOn w:val="a0"/>
    <w:rsid w:val="00DD53B7"/>
    <w:pPr>
      <w:spacing w:after="120"/>
      <w:ind w:left="360"/>
    </w:pPr>
    <w:rPr>
      <w:rFonts w:ascii="Antiqua" w:hAnsi="Antiqua"/>
      <w:sz w:val="24"/>
      <w:szCs w:val="20"/>
      <w:lang w:val="en-GB"/>
    </w:rPr>
  </w:style>
  <w:style w:type="paragraph" w:customStyle="1" w:styleId="H3">
    <w:name w:val="H3"/>
    <w:basedOn w:val="a0"/>
    <w:next w:val="a0"/>
    <w:rsid w:val="00DD53B7"/>
    <w:pPr>
      <w:keepNext/>
      <w:snapToGrid w:val="0"/>
      <w:spacing w:before="100" w:after="100"/>
      <w:outlineLvl w:val="3"/>
    </w:pPr>
    <w:rPr>
      <w:rFonts w:ascii="Times New Roman" w:hAnsi="Times New Roman"/>
      <w:b/>
      <w:sz w:val="28"/>
      <w:szCs w:val="20"/>
    </w:rPr>
  </w:style>
  <w:style w:type="paragraph" w:customStyle="1" w:styleId="CharCharCharChar0">
    <w:name w:val="Char Char Знак Знак Char Char Знак Знак Знак Знак"/>
    <w:basedOn w:val="a0"/>
    <w:rsid w:val="00DD5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аголовок 1"/>
    <w:basedOn w:val="a0"/>
    <w:next w:val="a0"/>
    <w:rsid w:val="00DD53B7"/>
    <w:pPr>
      <w:keepNext/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5">
    <w:name w:val="xl95"/>
    <w:basedOn w:val="a0"/>
    <w:rsid w:val="00DD53B7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0"/>
    <w:rsid w:val="00DD53B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s0">
    <w:name w:val="s0"/>
    <w:basedOn w:val="a1"/>
    <w:rsid w:val="00DD53B7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customStyle="1" w:styleId="15">
    <w:name w:val="Основной текст с отступом1"/>
    <w:basedOn w:val="a0"/>
    <w:rsid w:val="00DD53B7"/>
    <w:pPr>
      <w:tabs>
        <w:tab w:val="left" w:pos="-1985"/>
      </w:tabs>
      <w:autoSpaceDE w:val="0"/>
      <w:autoSpaceDN w:val="0"/>
      <w:ind w:left="709" w:hanging="709"/>
    </w:pPr>
    <w:rPr>
      <w:rFonts w:ascii="Times New Roman" w:hAnsi="Times New Roman"/>
      <w:sz w:val="20"/>
      <w:szCs w:val="20"/>
      <w:lang w:eastAsia="en-US"/>
    </w:rPr>
  </w:style>
  <w:style w:type="character" w:customStyle="1" w:styleId="25">
    <w:name w:val="Знак Знак2"/>
    <w:basedOn w:val="a1"/>
    <w:semiHidden/>
    <w:rsid w:val="00DD53B7"/>
    <w:rPr>
      <w:rFonts w:ascii="Times New Roman" w:eastAsia="Times New Roman" w:hAnsi="Times New Roman"/>
    </w:rPr>
  </w:style>
  <w:style w:type="character" w:styleId="aff">
    <w:name w:val="Intense Emphasis"/>
    <w:basedOn w:val="a1"/>
    <w:uiPriority w:val="21"/>
    <w:qFormat/>
    <w:rsid w:val="00DD53B7"/>
    <w:rPr>
      <w:b/>
      <w:bCs/>
      <w:i/>
      <w:iCs/>
      <w:color w:val="4F81BD"/>
    </w:rPr>
  </w:style>
  <w:style w:type="paragraph" w:styleId="aff0">
    <w:name w:val="Subtitle"/>
    <w:basedOn w:val="a0"/>
    <w:link w:val="aff1"/>
    <w:qFormat/>
    <w:rsid w:val="00DD53B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1">
    <w:name w:val="Подзаголовок Знак"/>
    <w:basedOn w:val="a1"/>
    <w:link w:val="aff0"/>
    <w:rsid w:val="00DD53B7"/>
    <w:rPr>
      <w:rFonts w:ascii="Arial" w:eastAsia="Times New Roman" w:hAnsi="Arial" w:cs="Arial"/>
      <w:sz w:val="24"/>
      <w:szCs w:val="24"/>
      <w:lang w:eastAsia="ru-RU"/>
    </w:rPr>
  </w:style>
  <w:style w:type="character" w:styleId="aff2">
    <w:name w:val="FollowedHyperlink"/>
    <w:basedOn w:val="a1"/>
    <w:uiPriority w:val="99"/>
    <w:semiHidden/>
    <w:unhideWhenUsed/>
    <w:rsid w:val="00DD53B7"/>
    <w:rPr>
      <w:color w:val="800080"/>
      <w:u w:val="single"/>
    </w:rPr>
  </w:style>
  <w:style w:type="paragraph" w:styleId="aff3">
    <w:name w:val="List Paragraph"/>
    <w:aliases w:val="Абзац,Список_Текст,_Строка_Заголовок,посередине,Список_Нумерованный,маркированный,Elenco Normale,1. спис,Bullets,References,List Paragraph (numbered (a)),NUMBERED PARAGRAPH,List Paragraph 1,List_Paragraph,Multilevel para_II,Абзац с отступом"/>
    <w:basedOn w:val="a0"/>
    <w:link w:val="aff4"/>
    <w:uiPriority w:val="34"/>
    <w:qFormat/>
    <w:rsid w:val="00DD53B7"/>
    <w:pPr>
      <w:ind w:left="720"/>
      <w:contextualSpacing/>
    </w:pPr>
  </w:style>
  <w:style w:type="paragraph" w:customStyle="1" w:styleId="Normal1">
    <w:name w:val="Normal1"/>
    <w:rsid w:val="00DD53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1"/>
    <w:rsid w:val="00DD53B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0"/>
    <w:rsid w:val="00DD53B7"/>
    <w:pPr>
      <w:spacing w:after="120"/>
      <w:ind w:left="360"/>
      <w:jc w:val="left"/>
    </w:pPr>
    <w:rPr>
      <w:rFonts w:ascii="Antiqua" w:hAnsi="Antiqua"/>
      <w:sz w:val="24"/>
      <w:szCs w:val="20"/>
      <w:lang w:val="en-GB"/>
    </w:rPr>
  </w:style>
  <w:style w:type="paragraph" w:styleId="aff5">
    <w:name w:val="No Spacing"/>
    <w:aliases w:val="заголовок"/>
    <w:link w:val="aff6"/>
    <w:uiPriority w:val="1"/>
    <w:qFormat/>
    <w:rsid w:val="00DD53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4">
    <w:name w:val="Абзац списка Знак"/>
    <w:aliases w:val="Абзац Знак,Список_Текст Знак,_Строка_Заголовок Знак,посередине Знак,Список_Нумерованный Знак,маркированный Знак,Elenco Normale Знак,1. спис Знак,Bullets Знак,References Знак,List Paragraph (numbered (a)) Знак,NUMBERED PARAGRAPH Знак"/>
    <w:basedOn w:val="a1"/>
    <w:link w:val="aff3"/>
    <w:uiPriority w:val="34"/>
    <w:rsid w:val="00DD53B7"/>
    <w:rPr>
      <w:rFonts w:ascii="Calibri" w:eastAsia="Times New Roman" w:hAnsi="Calibri" w:cs="Times New Roman"/>
      <w:lang w:eastAsia="ru-RU"/>
    </w:rPr>
  </w:style>
  <w:style w:type="paragraph" w:customStyle="1" w:styleId="110">
    <w:name w:val="Шапка11"/>
    <w:basedOn w:val="a0"/>
    <w:rsid w:val="00DD53B7"/>
    <w:pPr>
      <w:keepLines/>
      <w:tabs>
        <w:tab w:val="left" w:pos="720"/>
      </w:tabs>
      <w:snapToGrid w:val="0"/>
      <w:spacing w:after="120" w:line="180" w:lineRule="atLeast"/>
      <w:ind w:left="720" w:hanging="720"/>
      <w:jc w:val="left"/>
    </w:pPr>
    <w:rPr>
      <w:rFonts w:ascii="Arial" w:hAnsi="Arial"/>
      <w:spacing w:val="-5"/>
      <w:sz w:val="20"/>
      <w:szCs w:val="20"/>
      <w:lang w:val="en-GB"/>
    </w:rPr>
  </w:style>
  <w:style w:type="paragraph" w:customStyle="1" w:styleId="aff7">
    <w:name w:val="???????"/>
    <w:rsid w:val="00DD5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f8">
    <w:name w:val="Revision"/>
    <w:hidden/>
    <w:uiPriority w:val="99"/>
    <w:semiHidden/>
    <w:rsid w:val="00DD5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DD53B7"/>
  </w:style>
  <w:style w:type="paragraph" w:customStyle="1" w:styleId="aff9">
    <w:name w:val="текст сноски"/>
    <w:basedOn w:val="a0"/>
    <w:next w:val="a0"/>
    <w:rsid w:val="00DD53B7"/>
    <w:rPr>
      <w:rFonts w:ascii="TimesNewRomanPS" w:hAnsi="TimesNewRomanPS" w:cs="TimesNewRomanPS"/>
      <w:sz w:val="24"/>
      <w:szCs w:val="24"/>
    </w:rPr>
  </w:style>
  <w:style w:type="paragraph" w:customStyle="1" w:styleId="17">
    <w:name w:val="Название объекта1"/>
    <w:basedOn w:val="a0"/>
    <w:next w:val="a0"/>
    <w:rsid w:val="00DD53B7"/>
    <w:pPr>
      <w:suppressAutoHyphens/>
      <w:spacing w:before="60"/>
      <w:ind w:left="142" w:hanging="142"/>
      <w:jc w:val="center"/>
    </w:pPr>
    <w:rPr>
      <w:rFonts w:ascii="Times New Roman" w:hAnsi="Times New Roman"/>
      <w:b/>
      <w:sz w:val="18"/>
      <w:szCs w:val="20"/>
      <w:lang w:eastAsia="ar-SA"/>
    </w:rPr>
  </w:style>
  <w:style w:type="character" w:customStyle="1" w:styleId="A00">
    <w:name w:val="A0"/>
    <w:rsid w:val="00DD53B7"/>
    <w:rPr>
      <w:rFonts w:cs="Calibri"/>
      <w:color w:val="000000"/>
      <w:sz w:val="18"/>
      <w:szCs w:val="18"/>
    </w:rPr>
  </w:style>
  <w:style w:type="character" w:customStyle="1" w:styleId="hps">
    <w:name w:val="hps"/>
    <w:basedOn w:val="a1"/>
    <w:rsid w:val="00DD53B7"/>
  </w:style>
  <w:style w:type="table" w:styleId="-3">
    <w:name w:val="Light Grid Accent 3"/>
    <w:basedOn w:val="a2"/>
    <w:uiPriority w:val="62"/>
    <w:rsid w:val="00DD53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fa">
    <w:name w:val="footnote text"/>
    <w:basedOn w:val="a0"/>
    <w:link w:val="affb"/>
    <w:uiPriority w:val="99"/>
    <w:unhideWhenUsed/>
    <w:rsid w:val="00DD53B7"/>
    <w:rPr>
      <w:sz w:val="20"/>
      <w:szCs w:val="20"/>
    </w:rPr>
  </w:style>
  <w:style w:type="character" w:customStyle="1" w:styleId="affb">
    <w:name w:val="Текст сноски Знак"/>
    <w:basedOn w:val="a1"/>
    <w:link w:val="affa"/>
    <w:uiPriority w:val="99"/>
    <w:rsid w:val="00DD53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c">
    <w:name w:val="footnote reference"/>
    <w:uiPriority w:val="99"/>
    <w:semiHidden/>
    <w:unhideWhenUsed/>
    <w:rsid w:val="00DD53B7"/>
    <w:rPr>
      <w:vertAlign w:val="superscript"/>
    </w:rPr>
  </w:style>
  <w:style w:type="character" w:customStyle="1" w:styleId="s00">
    <w:name w:val="s00"/>
    <w:rsid w:val="00DD53B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8">
    <w:name w:val="Сетка таблицы1"/>
    <w:basedOn w:val="a2"/>
    <w:next w:val="af2"/>
    <w:uiPriority w:val="59"/>
    <w:rsid w:val="00DD53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DD53B7"/>
  </w:style>
  <w:style w:type="paragraph" w:customStyle="1" w:styleId="19">
    <w:name w:val="Обычный1"/>
    <w:rsid w:val="00DD53B7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customStyle="1" w:styleId="27">
    <w:name w:val="Сетка таблицы2"/>
    <w:basedOn w:val="a2"/>
    <w:next w:val="af2"/>
    <w:uiPriority w:val="59"/>
    <w:rsid w:val="00DD5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2"/>
    <w:uiPriority w:val="59"/>
    <w:rsid w:val="00DD5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2"/>
    <w:uiPriority w:val="59"/>
    <w:rsid w:val="00DD5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basedOn w:val="a0"/>
    <w:rsid w:val="00DD53B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  <w:jc w:val="left"/>
    </w:pPr>
    <w:rPr>
      <w:rFonts w:ascii="Arial Black" w:hAnsi="Arial Black"/>
      <w:b/>
      <w:spacing w:val="-48"/>
      <w:kern w:val="28"/>
      <w:sz w:val="64"/>
      <w:szCs w:val="20"/>
      <w:lang w:val="en-GB"/>
    </w:rPr>
  </w:style>
  <w:style w:type="paragraph" w:customStyle="1" w:styleId="ListParagraph1">
    <w:name w:val="List Paragraph1"/>
    <w:basedOn w:val="a0"/>
    <w:uiPriority w:val="99"/>
    <w:rsid w:val="00DD53B7"/>
    <w:pPr>
      <w:spacing w:after="200" w:line="276" w:lineRule="auto"/>
      <w:ind w:left="708"/>
      <w:jc w:val="left"/>
    </w:pPr>
    <w:rPr>
      <w:rFonts w:ascii="Times New Roman" w:hAnsi="Times New Roman" w:cs="Calibri"/>
      <w:lang w:val="en-US" w:eastAsia="en-US"/>
    </w:rPr>
  </w:style>
  <w:style w:type="character" w:customStyle="1" w:styleId="aff6">
    <w:name w:val="Без интервала Знак"/>
    <w:aliases w:val="заголовок Знак"/>
    <w:link w:val="aff5"/>
    <w:uiPriority w:val="1"/>
    <w:rsid w:val="00DD53B7"/>
    <w:rPr>
      <w:rFonts w:ascii="Calibri" w:eastAsia="Calibri" w:hAnsi="Calibri" w:cs="Times New Roman"/>
    </w:rPr>
  </w:style>
  <w:style w:type="character" w:customStyle="1" w:styleId="s2">
    <w:name w:val="s2"/>
    <w:rsid w:val="00DD53B7"/>
    <w:rPr>
      <w:rFonts w:ascii="Times New Roman" w:hAnsi="Times New Roman" w:cs="Times New Roman" w:hint="default"/>
      <w:color w:val="333399"/>
      <w:u w:val="single"/>
    </w:rPr>
  </w:style>
  <w:style w:type="character" w:customStyle="1" w:styleId="messagein1">
    <w:name w:val="messagein1"/>
    <w:rsid w:val="00DD53B7"/>
    <w:rPr>
      <w:rFonts w:ascii="Verdana" w:hAnsi="Verdana" w:hint="default"/>
      <w:b w:val="0"/>
      <w:b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ygomarova\AppData\Local\Microsoft\Windows\INetCache\Content.Outlook\NDZKV0BF\www.forte.b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te.bank/" TargetMode="External"/><Relationship Id="rId5" Type="http://schemas.openxmlformats.org/officeDocument/2006/relationships/hyperlink" Target="http://www.forte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5425</Words>
  <Characters>30926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Dyussembayeva, Bibigul (Fortebank)</dc:creator>
  <cp:keywords/>
  <dc:description/>
  <cp:lastModifiedBy>Dyussembayeva, Bibigul (Fortebank)</cp:lastModifiedBy>
  <cp:revision>2</cp:revision>
  <dcterms:created xsi:type="dcterms:W3CDTF">2020-06-29T03:00:00Z</dcterms:created>
  <dcterms:modified xsi:type="dcterms:W3CDTF">2020-06-29T03:00:00Z</dcterms:modified>
</cp:coreProperties>
</file>