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064" w:rsidRPr="00623B71" w:rsidRDefault="004D2064" w:rsidP="004D2064">
      <w:pPr>
        <w:pStyle w:val="afc"/>
        <w:ind w:right="170" w:firstLine="227"/>
        <w:jc w:val="right"/>
        <w:rPr>
          <w:sz w:val="20"/>
          <w:szCs w:val="20"/>
        </w:rPr>
      </w:pPr>
      <w:r w:rsidRPr="00623B71">
        <w:rPr>
          <w:sz w:val="20"/>
          <w:szCs w:val="20"/>
        </w:rPr>
        <w:t xml:space="preserve"> </w:t>
      </w:r>
      <w:r w:rsidR="00DD53B7" w:rsidRPr="00623B71">
        <w:rPr>
          <w:sz w:val="20"/>
          <w:szCs w:val="20"/>
        </w:rPr>
        <w:t>(</w:t>
      </w:r>
      <w:bookmarkStart w:id="0" w:name="_GoBack"/>
      <w:bookmarkEnd w:id="0"/>
    </w:p>
    <w:p w:rsidR="00DD53B7" w:rsidRPr="00623B71" w:rsidRDefault="00DD53B7" w:rsidP="00DD53B7">
      <w:pPr>
        <w:pStyle w:val="afc"/>
        <w:ind w:right="170" w:firstLine="227"/>
        <w:jc w:val="right"/>
        <w:rPr>
          <w:sz w:val="20"/>
          <w:szCs w:val="20"/>
        </w:rPr>
      </w:pPr>
      <w:r w:rsidRPr="00623B71">
        <w:rPr>
          <w:sz w:val="20"/>
          <w:szCs w:val="20"/>
        </w:rPr>
        <w:t>)</w:t>
      </w:r>
    </w:p>
    <w:p w:rsidR="00DD53B7" w:rsidRPr="00F64B08" w:rsidRDefault="00DD53B7" w:rsidP="00DD53B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F64B08">
        <w:rPr>
          <w:rFonts w:ascii="Times New Roman" w:hAnsi="Times New Roman"/>
          <w:bCs/>
          <w:sz w:val="24"/>
          <w:szCs w:val="24"/>
        </w:rPr>
        <w:t>Соглашени</w:t>
      </w:r>
      <w:r>
        <w:rPr>
          <w:rFonts w:ascii="Times New Roman" w:hAnsi="Times New Roman"/>
          <w:bCs/>
          <w:sz w:val="24"/>
          <w:szCs w:val="24"/>
        </w:rPr>
        <w:t>е</w:t>
      </w:r>
      <w:r w:rsidRPr="00F64B08">
        <w:rPr>
          <w:rFonts w:ascii="Times New Roman" w:hAnsi="Times New Roman"/>
          <w:bCs/>
          <w:sz w:val="24"/>
          <w:szCs w:val="24"/>
        </w:rPr>
        <w:t xml:space="preserve"> на выпуск гаранти</w:t>
      </w:r>
      <w:r>
        <w:rPr>
          <w:rFonts w:ascii="Times New Roman" w:hAnsi="Times New Roman"/>
          <w:bCs/>
          <w:sz w:val="24"/>
          <w:szCs w:val="24"/>
        </w:rPr>
        <w:t>й</w:t>
      </w:r>
    </w:p>
    <w:p w:rsidR="00DD53B7" w:rsidRPr="001E2DE0" w:rsidRDefault="00DD53B7" w:rsidP="00DD53B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DD53B7" w:rsidRPr="001E2DE0" w:rsidRDefault="00DD53B7" w:rsidP="00DD53B7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Настоящие </w:t>
      </w:r>
      <w:r w:rsidRPr="001E2DE0">
        <w:rPr>
          <w:rFonts w:ascii="Times New Roman" w:hAnsi="Times New Roman"/>
          <w:bCs/>
          <w:sz w:val="24"/>
          <w:szCs w:val="24"/>
        </w:rPr>
        <w:t xml:space="preserve">условия </w:t>
      </w:r>
      <w:r w:rsidRPr="001E2DE0">
        <w:rPr>
          <w:rFonts w:ascii="Times New Roman" w:hAnsi="Times New Roman"/>
          <w:bCs/>
          <w:sz w:val="24"/>
          <w:szCs w:val="24"/>
          <w:lang w:val="kk-KZ"/>
        </w:rPr>
        <w:t xml:space="preserve">Соглашения на выпуск </w:t>
      </w:r>
      <w:r w:rsidRPr="001E2DE0">
        <w:rPr>
          <w:rFonts w:ascii="Times New Roman" w:hAnsi="Times New Roman"/>
          <w:bCs/>
          <w:sz w:val="24"/>
          <w:szCs w:val="24"/>
        </w:rPr>
        <w:t>гаранти</w:t>
      </w:r>
      <w:r>
        <w:rPr>
          <w:rFonts w:ascii="Times New Roman" w:hAnsi="Times New Roman"/>
          <w:bCs/>
          <w:sz w:val="24"/>
          <w:szCs w:val="24"/>
        </w:rPr>
        <w:t>й</w:t>
      </w:r>
      <w:r w:rsidRPr="001E2DE0">
        <w:rPr>
          <w:rFonts w:ascii="Times New Roman" w:hAnsi="Times New Roman"/>
          <w:bCs/>
          <w:sz w:val="24"/>
          <w:szCs w:val="24"/>
        </w:rPr>
        <w:t xml:space="preserve">, далее именуемые «Условия», разработаны с целью заключения АО «ForteBank» (далее – </w:t>
      </w:r>
      <w:r>
        <w:rPr>
          <w:rFonts w:ascii="Times New Roman" w:hAnsi="Times New Roman"/>
          <w:bCs/>
          <w:sz w:val="24"/>
          <w:szCs w:val="24"/>
        </w:rPr>
        <w:t>Гарант/Банк</w:t>
      </w:r>
      <w:r w:rsidRPr="001E2DE0">
        <w:rPr>
          <w:rFonts w:ascii="Times New Roman" w:hAnsi="Times New Roman"/>
          <w:bCs/>
          <w:sz w:val="24"/>
          <w:szCs w:val="24"/>
        </w:rPr>
        <w:t xml:space="preserve">) с </w:t>
      </w:r>
      <w:r w:rsidRPr="00D2283B">
        <w:rPr>
          <w:rFonts w:ascii="Times New Roman" w:hAnsi="Times New Roman"/>
          <w:bCs/>
          <w:sz w:val="24"/>
          <w:szCs w:val="24"/>
        </w:rPr>
        <w:t xml:space="preserve">юридическими лицами и индивидуальными предпринимателями </w:t>
      </w:r>
      <w:r>
        <w:rPr>
          <w:rFonts w:ascii="Times New Roman" w:hAnsi="Times New Roman"/>
          <w:bCs/>
          <w:sz w:val="24"/>
          <w:szCs w:val="24"/>
        </w:rPr>
        <w:t xml:space="preserve">(далее - </w:t>
      </w:r>
      <w:r w:rsidRPr="001E2DE0">
        <w:rPr>
          <w:rFonts w:ascii="Times New Roman" w:hAnsi="Times New Roman"/>
          <w:bCs/>
          <w:sz w:val="24"/>
          <w:szCs w:val="24"/>
          <w:lang w:val="kk-KZ"/>
        </w:rPr>
        <w:t>Принципал</w:t>
      </w:r>
      <w:r>
        <w:rPr>
          <w:rFonts w:ascii="Times New Roman" w:hAnsi="Times New Roman"/>
          <w:bCs/>
          <w:sz w:val="24"/>
          <w:szCs w:val="24"/>
          <w:lang w:val="kk-KZ"/>
        </w:rPr>
        <w:t>/Заемщик)</w:t>
      </w:r>
      <w:r w:rsidRPr="001E2DE0">
        <w:rPr>
          <w:rFonts w:ascii="Times New Roman" w:hAnsi="Times New Roman"/>
          <w:bCs/>
          <w:sz w:val="24"/>
          <w:szCs w:val="24"/>
        </w:rPr>
        <w:t xml:space="preserve"> </w:t>
      </w:r>
      <w:r w:rsidRPr="001E2DE0">
        <w:rPr>
          <w:rFonts w:ascii="Times New Roman" w:hAnsi="Times New Roman"/>
          <w:bCs/>
          <w:sz w:val="24"/>
          <w:szCs w:val="24"/>
          <w:lang w:val="kk-KZ"/>
        </w:rPr>
        <w:t>соглашения</w:t>
      </w:r>
      <w:r w:rsidRPr="001E2DE0">
        <w:rPr>
          <w:rFonts w:ascii="Times New Roman" w:hAnsi="Times New Roman"/>
          <w:bCs/>
          <w:sz w:val="24"/>
          <w:szCs w:val="24"/>
        </w:rPr>
        <w:t xml:space="preserve"> о предоставлении гарантий</w:t>
      </w:r>
      <w:r>
        <w:rPr>
          <w:rFonts w:ascii="Times New Roman" w:hAnsi="Times New Roman"/>
          <w:bCs/>
          <w:sz w:val="24"/>
          <w:szCs w:val="24"/>
        </w:rPr>
        <w:t>,</w:t>
      </w:r>
      <w:r w:rsidRPr="001E2DE0">
        <w:rPr>
          <w:rFonts w:ascii="Times New Roman" w:hAnsi="Times New Roman"/>
          <w:bCs/>
          <w:sz w:val="24"/>
          <w:szCs w:val="24"/>
        </w:rPr>
        <w:t xml:space="preserve"> в порядке, предусмотренном статьей 389 Гражданского кодекса Республики Казахстан.</w:t>
      </w:r>
    </w:p>
    <w:p w:rsidR="00DD53B7" w:rsidRPr="001E2DE0" w:rsidRDefault="00DD53B7" w:rsidP="00DD53B7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bCs/>
          <w:sz w:val="24"/>
          <w:szCs w:val="24"/>
        </w:rPr>
      </w:pPr>
      <w:r w:rsidRPr="001E2DE0">
        <w:rPr>
          <w:rFonts w:ascii="Times New Roman" w:hAnsi="Times New Roman"/>
          <w:bCs/>
          <w:sz w:val="24"/>
          <w:szCs w:val="24"/>
        </w:rPr>
        <w:t xml:space="preserve">Условия по выпуску гарантии, </w:t>
      </w:r>
      <w:r w:rsidRPr="001E2DE0">
        <w:rPr>
          <w:rFonts w:ascii="Times New Roman" w:hAnsi="Times New Roman"/>
          <w:sz w:val="24"/>
          <w:szCs w:val="24"/>
        </w:rPr>
        <w:t>вид обеспечения, размер</w:t>
      </w:r>
      <w:r w:rsidRPr="008F3FA4">
        <w:rPr>
          <w:rFonts w:ascii="Times New Roman" w:hAnsi="Times New Roman"/>
          <w:sz w:val="24"/>
          <w:szCs w:val="24"/>
        </w:rPr>
        <w:t>, валюта,</w:t>
      </w:r>
      <w:r w:rsidRPr="001E2DE0">
        <w:rPr>
          <w:rFonts w:ascii="Times New Roman" w:hAnsi="Times New Roman"/>
          <w:sz w:val="24"/>
          <w:szCs w:val="24"/>
        </w:rPr>
        <w:t xml:space="preserve"> срок</w:t>
      </w:r>
      <w:r w:rsidRPr="001E2DE0">
        <w:rPr>
          <w:rFonts w:ascii="Times New Roman" w:hAnsi="Times New Roman"/>
          <w:sz w:val="24"/>
          <w:szCs w:val="24"/>
          <w:lang w:val="kk-KZ"/>
        </w:rPr>
        <w:t>, номер и дата выпуска</w:t>
      </w:r>
      <w:r w:rsidRPr="001E2DE0">
        <w:rPr>
          <w:rFonts w:ascii="Times New Roman" w:hAnsi="Times New Roman"/>
          <w:sz w:val="24"/>
          <w:szCs w:val="24"/>
        </w:rPr>
        <w:t xml:space="preserve"> каждой Гарантии, наименование Бенефициара определяются </w:t>
      </w:r>
      <w:r>
        <w:rPr>
          <w:rFonts w:ascii="Times New Roman" w:hAnsi="Times New Roman"/>
          <w:sz w:val="24"/>
          <w:szCs w:val="24"/>
        </w:rPr>
        <w:t xml:space="preserve">Заявлением на </w:t>
      </w:r>
      <w:r w:rsidRPr="005C1F01">
        <w:rPr>
          <w:rFonts w:ascii="Times New Roman" w:eastAsia="Calibri" w:hAnsi="Times New Roman"/>
          <w:sz w:val="24"/>
          <w:szCs w:val="24"/>
          <w:lang w:eastAsia="en-US"/>
        </w:rPr>
        <w:t>предоставление бланковой гарантии/Заявление</w:t>
      </w:r>
      <w:r>
        <w:rPr>
          <w:rFonts w:ascii="Times New Roman" w:eastAsia="Calibri" w:hAnsi="Times New Roman"/>
          <w:sz w:val="24"/>
          <w:szCs w:val="24"/>
          <w:lang w:eastAsia="en-US"/>
        </w:rPr>
        <w:t>м</w:t>
      </w:r>
      <w:r w:rsidRPr="005C1F01">
        <w:rPr>
          <w:rFonts w:ascii="Times New Roman" w:eastAsia="Calibri" w:hAnsi="Times New Roman"/>
          <w:sz w:val="24"/>
          <w:szCs w:val="24"/>
          <w:lang w:eastAsia="en-US"/>
        </w:rPr>
        <w:t xml:space="preserve"> на предоставление покрытой гарантии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</w:p>
    <w:p w:rsidR="00DD53B7" w:rsidRPr="00F64B08" w:rsidRDefault="00DD53B7" w:rsidP="00DD53B7">
      <w:pPr>
        <w:shd w:val="clear" w:color="auto" w:fill="BFBFBF" w:themeFill="background1" w:themeFillShade="BF"/>
        <w:tabs>
          <w:tab w:val="left" w:pos="0"/>
        </w:tabs>
        <w:jc w:val="left"/>
        <w:rPr>
          <w:rFonts w:ascii="Times New Roman" w:eastAsia="MS Mincho" w:hAnsi="Times New Roman"/>
          <w:sz w:val="24"/>
          <w:szCs w:val="24"/>
        </w:rPr>
      </w:pPr>
      <w:r w:rsidRPr="00F64B08">
        <w:rPr>
          <w:rFonts w:ascii="Times New Roman" w:eastAsia="MS Mincho" w:hAnsi="Times New Roman"/>
          <w:sz w:val="24"/>
          <w:szCs w:val="24"/>
        </w:rPr>
        <w:t>1.ТЕРМИНЫ</w:t>
      </w:r>
    </w:p>
    <w:p w:rsidR="00DD53B7" w:rsidRPr="001E2DE0" w:rsidRDefault="00DD53B7" w:rsidP="00DD53B7">
      <w:pPr>
        <w:tabs>
          <w:tab w:val="left" w:pos="0"/>
        </w:tabs>
        <w:rPr>
          <w:rFonts w:ascii="Times New Roman" w:eastAsia="MS Mincho" w:hAnsi="Times New Roman"/>
          <w:sz w:val="24"/>
          <w:szCs w:val="24"/>
        </w:rPr>
      </w:pPr>
      <w:r w:rsidRPr="001E2DE0">
        <w:rPr>
          <w:rFonts w:ascii="Times New Roman" w:eastAsia="MS Mincho" w:hAnsi="Times New Roman"/>
          <w:sz w:val="24"/>
          <w:szCs w:val="24"/>
        </w:rPr>
        <w:t>Термины, используемые по тексту настоящих Условий с заглавной буквы, имеют следующее определение:</w:t>
      </w:r>
    </w:p>
    <w:p w:rsidR="00DD53B7" w:rsidRPr="001E2DE0" w:rsidRDefault="00DD53B7" w:rsidP="00AB36E9">
      <w:pPr>
        <w:pStyle w:val="aff3"/>
        <w:numPr>
          <w:ilvl w:val="1"/>
          <w:numId w:val="7"/>
        </w:numPr>
        <w:tabs>
          <w:tab w:val="left" w:pos="0"/>
        </w:tabs>
        <w:ind w:left="0" w:firstLine="0"/>
        <w:rPr>
          <w:rFonts w:ascii="Times New Roman" w:hAnsi="Times New Roman"/>
          <w:sz w:val="24"/>
          <w:szCs w:val="24"/>
        </w:rPr>
      </w:pPr>
      <w:r w:rsidRPr="00F64B08">
        <w:rPr>
          <w:rFonts w:ascii="Times New Roman" w:hAnsi="Times New Roman"/>
          <w:sz w:val="24"/>
          <w:szCs w:val="24"/>
        </w:rPr>
        <w:t>Бенефициар</w:t>
      </w:r>
      <w:r w:rsidRPr="001E2DE0">
        <w:rPr>
          <w:rFonts w:ascii="Times New Roman" w:hAnsi="Times New Roman"/>
          <w:sz w:val="24"/>
          <w:szCs w:val="24"/>
        </w:rPr>
        <w:t xml:space="preserve"> – юридическое (резидент или нерезидент Республики Казахстан), в пользу которого Гарант по заявлению Принципала выпустил гарантию и относящееся к одному из следующих лиц: </w:t>
      </w:r>
    </w:p>
    <w:p w:rsidR="00DD53B7" w:rsidRPr="001E2DE0" w:rsidRDefault="00DD53B7" w:rsidP="00DD53B7">
      <w:pPr>
        <w:tabs>
          <w:tab w:val="left" w:pos="0"/>
          <w:tab w:val="left" w:pos="426"/>
        </w:tabs>
        <w:rPr>
          <w:rFonts w:ascii="Times New Roman" w:hAnsi="Times New Roman"/>
          <w:sz w:val="24"/>
          <w:szCs w:val="24"/>
        </w:rPr>
      </w:pPr>
      <w:r w:rsidRPr="001E2DE0">
        <w:rPr>
          <w:rFonts w:ascii="Times New Roman" w:hAnsi="Times New Roman"/>
          <w:sz w:val="24"/>
          <w:szCs w:val="24"/>
        </w:rPr>
        <w:t xml:space="preserve">- юридические лица, осуществляющие закуп товаров, работ и услуг в соответствии с Законом Республики Казахстан «О государственных закупках», </w:t>
      </w:r>
    </w:p>
    <w:p w:rsidR="00DD53B7" w:rsidRPr="00F64B08" w:rsidRDefault="00DD53B7" w:rsidP="00DD53B7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1E2DE0">
        <w:rPr>
          <w:rFonts w:ascii="Times New Roman" w:hAnsi="Times New Roman"/>
          <w:sz w:val="24"/>
          <w:szCs w:val="24"/>
        </w:rPr>
        <w:t>-  АО ФНБ «</w:t>
      </w:r>
      <w:proofErr w:type="spellStart"/>
      <w:r w:rsidRPr="001E2DE0">
        <w:rPr>
          <w:rFonts w:ascii="Times New Roman" w:hAnsi="Times New Roman"/>
          <w:sz w:val="24"/>
          <w:szCs w:val="24"/>
        </w:rPr>
        <w:t>Самрук-Казына</w:t>
      </w:r>
      <w:proofErr w:type="spellEnd"/>
      <w:r w:rsidRPr="001E2DE0">
        <w:rPr>
          <w:rFonts w:ascii="Times New Roman" w:hAnsi="Times New Roman"/>
          <w:sz w:val="24"/>
          <w:szCs w:val="24"/>
        </w:rPr>
        <w:t xml:space="preserve">», </w:t>
      </w:r>
    </w:p>
    <w:p w:rsidR="00DD53B7" w:rsidRPr="001E2DE0" w:rsidRDefault="00DD53B7" w:rsidP="00DD53B7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1E2DE0">
        <w:rPr>
          <w:rFonts w:ascii="Times New Roman" w:hAnsi="Times New Roman"/>
          <w:sz w:val="24"/>
          <w:szCs w:val="24"/>
        </w:rPr>
        <w:t>- организация, пятьдесят и более процентов голосующих акций (долей участия) которых прямо или косвенно принадлежат АО ФНБ «</w:t>
      </w:r>
      <w:proofErr w:type="spellStart"/>
      <w:r w:rsidRPr="001E2DE0">
        <w:rPr>
          <w:rFonts w:ascii="Times New Roman" w:hAnsi="Times New Roman"/>
          <w:sz w:val="24"/>
          <w:szCs w:val="24"/>
        </w:rPr>
        <w:t>Самрук-Казына</w:t>
      </w:r>
      <w:proofErr w:type="spellEnd"/>
      <w:r w:rsidRPr="001E2DE0">
        <w:rPr>
          <w:rFonts w:ascii="Times New Roman" w:hAnsi="Times New Roman"/>
          <w:sz w:val="24"/>
          <w:szCs w:val="24"/>
        </w:rPr>
        <w:t xml:space="preserve">», </w:t>
      </w:r>
    </w:p>
    <w:p w:rsidR="00DD53B7" w:rsidRPr="001E2DE0" w:rsidRDefault="00DD53B7" w:rsidP="00DD53B7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1E2DE0">
        <w:rPr>
          <w:rFonts w:ascii="Times New Roman" w:hAnsi="Times New Roman"/>
          <w:sz w:val="24"/>
          <w:szCs w:val="24"/>
        </w:rPr>
        <w:t>- организация, входящая в перечень лиц, определенных Гарантом в одностороннем порядке и по своему усмотрению.</w:t>
      </w:r>
    </w:p>
    <w:p w:rsidR="00DD53B7" w:rsidRPr="001E2DE0" w:rsidRDefault="00DD53B7" w:rsidP="00AB36E9">
      <w:pPr>
        <w:pStyle w:val="aff3"/>
        <w:numPr>
          <w:ilvl w:val="1"/>
          <w:numId w:val="7"/>
        </w:numPr>
        <w:tabs>
          <w:tab w:val="left" w:pos="0"/>
        </w:tabs>
        <w:ind w:left="31" w:firstLine="0"/>
        <w:rPr>
          <w:rFonts w:ascii="Times New Roman" w:hAnsi="Times New Roman"/>
          <w:sz w:val="24"/>
          <w:szCs w:val="24"/>
        </w:rPr>
      </w:pPr>
      <w:r w:rsidRPr="00F64B08">
        <w:rPr>
          <w:rFonts w:ascii="Times New Roman" w:hAnsi="Times New Roman"/>
          <w:sz w:val="24"/>
          <w:szCs w:val="24"/>
        </w:rPr>
        <w:t>Гарантия – банковская гарантия, выданная Г</w:t>
      </w:r>
      <w:r w:rsidRPr="001E2DE0">
        <w:rPr>
          <w:rFonts w:ascii="Times New Roman" w:hAnsi="Times New Roman"/>
          <w:sz w:val="24"/>
          <w:szCs w:val="24"/>
        </w:rPr>
        <w:t>арантом в рамках настоящ</w:t>
      </w:r>
      <w:r>
        <w:rPr>
          <w:rFonts w:ascii="Times New Roman" w:hAnsi="Times New Roman"/>
          <w:sz w:val="24"/>
          <w:szCs w:val="24"/>
        </w:rPr>
        <w:t>их</w:t>
      </w:r>
      <w:r w:rsidRPr="001E2DE0">
        <w:rPr>
          <w:rFonts w:ascii="Times New Roman" w:hAnsi="Times New Roman"/>
          <w:sz w:val="24"/>
          <w:szCs w:val="24"/>
        </w:rPr>
        <w:t xml:space="preserve"> Услови</w:t>
      </w:r>
      <w:r>
        <w:rPr>
          <w:rFonts w:ascii="Times New Roman" w:hAnsi="Times New Roman"/>
          <w:sz w:val="24"/>
          <w:szCs w:val="24"/>
        </w:rPr>
        <w:t>й</w:t>
      </w:r>
      <w:r w:rsidRPr="001E2DE0">
        <w:rPr>
          <w:rFonts w:ascii="Times New Roman" w:hAnsi="Times New Roman"/>
          <w:sz w:val="24"/>
          <w:szCs w:val="24"/>
        </w:rPr>
        <w:t xml:space="preserve"> по просьбе и в обеспечение исполнения Принципалом своих обязательств перед Бенефициаром в связи с участием Принципала в Конкурсе/Тендере, исполнением обязательств Принципала по контракту, без предоставления последним обеспечения исполнения своих обязательств перед Гарантом (бланковая гарантия) либо с предоставлением обеспечения в виде денег (покрытая гарантия).</w:t>
      </w:r>
    </w:p>
    <w:p w:rsidR="00DD53B7" w:rsidRPr="001E2DE0" w:rsidRDefault="00DD53B7" w:rsidP="00AB36E9">
      <w:pPr>
        <w:pStyle w:val="aff3"/>
        <w:numPr>
          <w:ilvl w:val="1"/>
          <w:numId w:val="7"/>
        </w:numPr>
        <w:tabs>
          <w:tab w:val="left" w:pos="0"/>
        </w:tabs>
        <w:ind w:left="31" w:firstLine="0"/>
        <w:rPr>
          <w:rFonts w:ascii="Times New Roman" w:hAnsi="Times New Roman"/>
          <w:sz w:val="24"/>
          <w:szCs w:val="24"/>
        </w:rPr>
      </w:pPr>
      <w:r w:rsidRPr="00F64B08">
        <w:rPr>
          <w:rFonts w:ascii="Times New Roman" w:eastAsia="MS Mincho" w:hAnsi="Times New Roman"/>
          <w:sz w:val="24"/>
          <w:szCs w:val="24"/>
        </w:rPr>
        <w:t>Возобновляемый лимит</w:t>
      </w:r>
      <w:r w:rsidRPr="001E2DE0">
        <w:rPr>
          <w:rFonts w:ascii="Times New Roman" w:eastAsia="MS Mincho" w:hAnsi="Times New Roman"/>
          <w:sz w:val="24"/>
          <w:szCs w:val="24"/>
        </w:rPr>
        <w:t xml:space="preserve"> – сумма,</w:t>
      </w:r>
      <w:r w:rsidRPr="001E2DE0">
        <w:rPr>
          <w:rFonts w:ascii="Times New Roman" w:hAnsi="Times New Roman"/>
          <w:spacing w:val="-4"/>
          <w:sz w:val="24"/>
          <w:szCs w:val="24"/>
        </w:rPr>
        <w:t xml:space="preserve"> установленная Гарантом, в пределах которой Принципал может получить одну или несколько Гарантий за счет высвобожденной/погашенной суммы Гарантии. Размеры возобновляемых лимитов являются публичными и размещены на официальном сайте Банка по адресу </w:t>
      </w:r>
      <w:hyperlink r:id="rId5" w:history="1">
        <w:r w:rsidRPr="006E1FF7">
          <w:rPr>
            <w:rStyle w:val="af9"/>
            <w:rFonts w:ascii="Times New Roman" w:hAnsi="Times New Roman"/>
            <w:spacing w:val="-4"/>
            <w:sz w:val="24"/>
            <w:szCs w:val="24"/>
          </w:rPr>
          <w:t>www.forte.kz</w:t>
        </w:r>
      </w:hyperlink>
      <w:r>
        <w:rPr>
          <w:rFonts w:ascii="Times New Roman" w:hAnsi="Times New Roman"/>
          <w:spacing w:val="-4"/>
          <w:sz w:val="24"/>
          <w:szCs w:val="24"/>
          <w:u w:val="single"/>
        </w:rPr>
        <w:t xml:space="preserve">. </w:t>
      </w:r>
    </w:p>
    <w:p w:rsidR="00DD53B7" w:rsidRPr="001E2DE0" w:rsidRDefault="00DD53B7" w:rsidP="00AB36E9">
      <w:pPr>
        <w:pStyle w:val="aff3"/>
        <w:numPr>
          <w:ilvl w:val="1"/>
          <w:numId w:val="7"/>
        </w:numPr>
        <w:tabs>
          <w:tab w:val="left" w:pos="0"/>
          <w:tab w:val="left" w:pos="426"/>
        </w:tabs>
        <w:ind w:left="0" w:firstLine="0"/>
        <w:rPr>
          <w:rFonts w:ascii="Times New Roman" w:eastAsia="MS Mincho" w:hAnsi="Times New Roman"/>
          <w:sz w:val="24"/>
          <w:szCs w:val="24"/>
        </w:rPr>
      </w:pPr>
      <w:r w:rsidRPr="00F64B08">
        <w:rPr>
          <w:rFonts w:ascii="Times New Roman" w:eastAsia="Calibri" w:hAnsi="Times New Roman"/>
          <w:sz w:val="24"/>
          <w:szCs w:val="24"/>
          <w:lang w:eastAsia="en-US"/>
        </w:rPr>
        <w:t>Заявление о присоединении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по бланковым гарантиям</w:t>
      </w:r>
      <w:r w:rsidRPr="001E2DE0">
        <w:rPr>
          <w:rFonts w:ascii="Times New Roman" w:eastAsia="MS Mincho" w:hAnsi="Times New Roman"/>
          <w:sz w:val="24"/>
          <w:szCs w:val="24"/>
        </w:rPr>
        <w:t xml:space="preserve">– </w:t>
      </w:r>
      <w:r w:rsidRPr="001E2DE0">
        <w:rPr>
          <w:rFonts w:ascii="Times New Roman" w:hAnsi="Times New Roman"/>
          <w:spacing w:val="-4"/>
          <w:sz w:val="24"/>
          <w:szCs w:val="24"/>
        </w:rPr>
        <w:t xml:space="preserve">письменное ходатайство Принципала о присоединении к </w:t>
      </w:r>
      <w:r w:rsidRPr="001E2DE0">
        <w:rPr>
          <w:rFonts w:ascii="Times New Roman" w:hAnsi="Times New Roman"/>
          <w:bCs/>
          <w:sz w:val="24"/>
          <w:szCs w:val="24"/>
          <w:lang w:val="kk-KZ"/>
        </w:rPr>
        <w:t>Соглашени</w:t>
      </w:r>
      <w:r>
        <w:rPr>
          <w:rFonts w:ascii="Times New Roman" w:hAnsi="Times New Roman"/>
          <w:bCs/>
          <w:sz w:val="24"/>
          <w:szCs w:val="24"/>
          <w:lang w:val="kk-KZ"/>
        </w:rPr>
        <w:t>ю</w:t>
      </w:r>
      <w:r w:rsidRPr="001E2DE0">
        <w:rPr>
          <w:rFonts w:ascii="Times New Roman" w:hAnsi="Times New Roman"/>
          <w:bCs/>
          <w:sz w:val="24"/>
          <w:szCs w:val="24"/>
          <w:lang w:val="kk-KZ"/>
        </w:rPr>
        <w:t xml:space="preserve"> на выпуск </w:t>
      </w:r>
      <w:r w:rsidRPr="001E2DE0">
        <w:rPr>
          <w:rFonts w:ascii="Times New Roman" w:hAnsi="Times New Roman"/>
          <w:bCs/>
          <w:sz w:val="24"/>
          <w:szCs w:val="24"/>
        </w:rPr>
        <w:t>гаранти</w:t>
      </w:r>
      <w:r>
        <w:rPr>
          <w:rFonts w:ascii="Times New Roman" w:hAnsi="Times New Roman"/>
          <w:bCs/>
          <w:sz w:val="24"/>
          <w:szCs w:val="24"/>
        </w:rPr>
        <w:t>й</w:t>
      </w:r>
      <w:r w:rsidRPr="001E2DE0">
        <w:rPr>
          <w:rFonts w:ascii="Times New Roman" w:hAnsi="Times New Roman"/>
          <w:spacing w:val="-4"/>
          <w:sz w:val="24"/>
          <w:szCs w:val="24"/>
        </w:rPr>
        <w:t>.</w:t>
      </w:r>
    </w:p>
    <w:p w:rsidR="00DD53B7" w:rsidRPr="001E2DE0" w:rsidRDefault="00DD53B7" w:rsidP="00AB36E9">
      <w:pPr>
        <w:pStyle w:val="aff3"/>
        <w:numPr>
          <w:ilvl w:val="1"/>
          <w:numId w:val="7"/>
        </w:numPr>
        <w:tabs>
          <w:tab w:val="left" w:pos="0"/>
          <w:tab w:val="left" w:pos="426"/>
        </w:tabs>
        <w:ind w:left="0" w:firstLine="0"/>
        <w:rPr>
          <w:rFonts w:ascii="Times New Roman" w:eastAsia="MS Mincho" w:hAnsi="Times New Roman"/>
          <w:sz w:val="24"/>
          <w:szCs w:val="24"/>
        </w:rPr>
      </w:pPr>
      <w:r w:rsidRPr="00F64B08">
        <w:rPr>
          <w:rFonts w:ascii="Times New Roman" w:eastAsia="Calibri" w:hAnsi="Times New Roman"/>
          <w:sz w:val="24"/>
          <w:szCs w:val="24"/>
          <w:lang w:eastAsia="en-US"/>
        </w:rPr>
        <w:t xml:space="preserve">Заявление на предоставление бланковой гарантии/Заявление на предоставление покрытой гарантии </w:t>
      </w:r>
      <w:r w:rsidRPr="001E2DE0">
        <w:rPr>
          <w:rFonts w:ascii="Times New Roman" w:eastAsia="Calibri" w:hAnsi="Times New Roman"/>
          <w:sz w:val="24"/>
          <w:szCs w:val="24"/>
          <w:lang w:eastAsia="en-US"/>
        </w:rPr>
        <w:t>– письменное ходатайство Принципала на выпуск Гарантом в рамках Условия одной или нескольких гарантий в пользу Бенефициара.</w:t>
      </w:r>
    </w:p>
    <w:p w:rsidR="00DD53B7" w:rsidRPr="001E2DE0" w:rsidRDefault="00DD53B7" w:rsidP="00AB36E9">
      <w:pPr>
        <w:pStyle w:val="aff3"/>
        <w:widowControl w:val="0"/>
        <w:numPr>
          <w:ilvl w:val="1"/>
          <w:numId w:val="7"/>
        </w:numPr>
        <w:tabs>
          <w:tab w:val="left" w:pos="0"/>
          <w:tab w:val="left" w:pos="459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F64B08">
        <w:rPr>
          <w:rFonts w:ascii="Times New Roman" w:hAnsi="Times New Roman"/>
          <w:sz w:val="24"/>
          <w:szCs w:val="24"/>
        </w:rPr>
        <w:t xml:space="preserve">Конкурс -  </w:t>
      </w:r>
      <w:r w:rsidRPr="001E2DE0">
        <w:rPr>
          <w:rFonts w:ascii="Times New Roman" w:hAnsi="Times New Roman"/>
          <w:sz w:val="24"/>
          <w:szCs w:val="24"/>
        </w:rPr>
        <w:t>Конкурс/электронный конкурс/аукцион/ тендер/электронный тендер, проводимый Бенефициаром для выбора победителя в целях приобретения на платной основе товаров, работ, услуг и дальнейшего заключения с ним Контракта.</w:t>
      </w:r>
    </w:p>
    <w:p w:rsidR="00DD53B7" w:rsidRPr="001E2DE0" w:rsidRDefault="00DD53B7" w:rsidP="00AB36E9">
      <w:pPr>
        <w:pStyle w:val="aff3"/>
        <w:widowControl w:val="0"/>
        <w:numPr>
          <w:ilvl w:val="1"/>
          <w:numId w:val="7"/>
        </w:numPr>
        <w:tabs>
          <w:tab w:val="left" w:pos="0"/>
          <w:tab w:val="left" w:pos="459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F64B08">
        <w:rPr>
          <w:rFonts w:ascii="Times New Roman" w:hAnsi="Times New Roman"/>
          <w:sz w:val="24"/>
          <w:szCs w:val="24"/>
        </w:rPr>
        <w:t>Контракт</w:t>
      </w:r>
      <w:r w:rsidRPr="001E2DE0">
        <w:rPr>
          <w:rFonts w:ascii="Times New Roman" w:hAnsi="Times New Roman"/>
          <w:sz w:val="24"/>
          <w:szCs w:val="24"/>
        </w:rPr>
        <w:t xml:space="preserve"> –</w:t>
      </w:r>
      <w:r w:rsidRPr="001E2DE0">
        <w:rPr>
          <w:rFonts w:ascii="Times New Roman" w:hAnsi="Times New Roman"/>
          <w:sz w:val="24"/>
          <w:szCs w:val="24"/>
          <w:lang w:val="kk-KZ"/>
        </w:rPr>
        <w:t>Договор о государственных закупках/ Договор купли-продажи или другие документы, по которым предусмотрена выдача Гарантии платежа/возврат авансового платежа, где Клиент выступает в качестве Продавца (Поставщика) или иной договор, в обеспечение исполнения обязательств по которому выпускается Гарантия, или документы, подтверждающие расчет суммы обеспечения по уплате таможенных пошлин, налогов</w:t>
      </w:r>
      <w:r w:rsidRPr="001E2DE0">
        <w:rPr>
          <w:rFonts w:ascii="Times New Roman" w:hAnsi="Times New Roman"/>
          <w:sz w:val="24"/>
          <w:szCs w:val="24"/>
        </w:rPr>
        <w:t>.</w:t>
      </w:r>
    </w:p>
    <w:p w:rsidR="00DD53B7" w:rsidRPr="001E2DE0" w:rsidRDefault="00DD53B7" w:rsidP="00AB36E9">
      <w:pPr>
        <w:pStyle w:val="aff3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Заем</w:t>
      </w:r>
      <w:r w:rsidRPr="00F64B08">
        <w:rPr>
          <w:rFonts w:ascii="Times New Roman" w:hAnsi="Times New Roman"/>
          <w:sz w:val="24"/>
          <w:szCs w:val="24"/>
        </w:rPr>
        <w:t xml:space="preserve"> </w:t>
      </w:r>
      <w:r w:rsidRPr="001E2DE0">
        <w:rPr>
          <w:rFonts w:ascii="Times New Roman" w:hAnsi="Times New Roman"/>
          <w:sz w:val="24"/>
          <w:szCs w:val="24"/>
        </w:rPr>
        <w:t xml:space="preserve">– несущая кредитные </w:t>
      </w:r>
      <w:r>
        <w:rPr>
          <w:rFonts w:ascii="Times New Roman" w:hAnsi="Times New Roman"/>
          <w:sz w:val="24"/>
          <w:szCs w:val="24"/>
        </w:rPr>
        <w:t>риски банковская услуга в виде б</w:t>
      </w:r>
      <w:r w:rsidRPr="001E2DE0">
        <w:rPr>
          <w:rFonts w:ascii="Times New Roman" w:hAnsi="Times New Roman"/>
          <w:sz w:val="24"/>
          <w:szCs w:val="24"/>
        </w:rPr>
        <w:t>езналичного финансирования, предоставляемая под ответственность Принципала на условиях</w:t>
      </w:r>
      <w:r>
        <w:rPr>
          <w:rFonts w:ascii="Times New Roman" w:hAnsi="Times New Roman"/>
          <w:sz w:val="24"/>
          <w:szCs w:val="24"/>
        </w:rPr>
        <w:t>,</w:t>
      </w:r>
      <w:r w:rsidRPr="001E2D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определенных Заявлением о присоединении и Договором</w:t>
      </w:r>
      <w:r w:rsidRPr="001E2DE0">
        <w:rPr>
          <w:rFonts w:ascii="Times New Roman" w:hAnsi="Times New Roman"/>
          <w:sz w:val="24"/>
          <w:szCs w:val="24"/>
        </w:rPr>
        <w:t xml:space="preserve">, которая может быть предоставлена </w:t>
      </w:r>
      <w:r>
        <w:rPr>
          <w:rFonts w:ascii="Times New Roman" w:hAnsi="Times New Roman"/>
          <w:sz w:val="24"/>
          <w:szCs w:val="24"/>
        </w:rPr>
        <w:t>Гарантом</w:t>
      </w:r>
      <w:r w:rsidRPr="001E2DE0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 Республики Казахстан.</w:t>
      </w:r>
    </w:p>
    <w:p w:rsidR="00DD53B7" w:rsidRPr="00F64B08" w:rsidRDefault="00DD53B7" w:rsidP="00DD53B7">
      <w:pPr>
        <w:pStyle w:val="aff3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</w:p>
    <w:p w:rsidR="00DD53B7" w:rsidRPr="00F64B08" w:rsidRDefault="00DD53B7" w:rsidP="00DD53B7">
      <w:pPr>
        <w:shd w:val="clear" w:color="auto" w:fill="BFBFBF" w:themeFill="background1" w:themeFillShade="BF"/>
        <w:rPr>
          <w:rFonts w:ascii="Times New Roman" w:eastAsia="MS Mincho" w:hAnsi="Times New Roman"/>
          <w:sz w:val="24"/>
          <w:szCs w:val="24"/>
        </w:rPr>
      </w:pPr>
      <w:r w:rsidRPr="00F64B08">
        <w:rPr>
          <w:rFonts w:ascii="Times New Roman" w:eastAsia="MS Mincho" w:hAnsi="Times New Roman"/>
          <w:sz w:val="24"/>
          <w:szCs w:val="24"/>
        </w:rPr>
        <w:t>2. ПРЕДМЕТ СОГЛАШЕНИЯ</w:t>
      </w:r>
    </w:p>
    <w:p w:rsidR="00DD53B7" w:rsidRPr="001E2DE0" w:rsidRDefault="00DD53B7" w:rsidP="00AB36E9">
      <w:pPr>
        <w:pStyle w:val="aff3"/>
        <w:numPr>
          <w:ilvl w:val="0"/>
          <w:numId w:val="8"/>
        </w:numPr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1E2DE0">
        <w:rPr>
          <w:rFonts w:ascii="Times New Roman" w:hAnsi="Times New Roman"/>
          <w:sz w:val="24"/>
          <w:szCs w:val="24"/>
          <w:lang w:val="kk-KZ"/>
        </w:rPr>
        <w:t>Принципал</w:t>
      </w:r>
      <w:r w:rsidRPr="001E2DE0">
        <w:rPr>
          <w:rFonts w:ascii="Times New Roman" w:hAnsi="Times New Roman"/>
          <w:sz w:val="24"/>
          <w:szCs w:val="24"/>
        </w:rPr>
        <w:t xml:space="preserve">, подписанием </w:t>
      </w:r>
      <w:r w:rsidRPr="00F64B08">
        <w:rPr>
          <w:rFonts w:ascii="Times New Roman" w:eastAsia="Calibri" w:hAnsi="Times New Roman"/>
          <w:sz w:val="24"/>
          <w:szCs w:val="24"/>
          <w:lang w:eastAsia="en-US"/>
        </w:rPr>
        <w:t>Заявления о присоединении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по бланковым гарантиям</w:t>
      </w:r>
      <w:r>
        <w:rPr>
          <w:rFonts w:ascii="Times New Roman" w:eastAsia="Calibri" w:hAnsi="Times New Roman"/>
          <w:sz w:val="24"/>
          <w:szCs w:val="24"/>
          <w:lang w:val="kk-KZ" w:eastAsia="en-US"/>
        </w:rPr>
        <w:t>/Заявлением на выпуск покрытой гарантии</w:t>
      </w:r>
      <w:r w:rsidRPr="001E2DE0">
        <w:rPr>
          <w:rFonts w:ascii="Times New Roman" w:hAnsi="Times New Roman"/>
          <w:sz w:val="24"/>
          <w:szCs w:val="24"/>
        </w:rPr>
        <w:t xml:space="preserve">, принимает и присоединяется в целом к Условиям, которые являются неотъемлемой частью </w:t>
      </w:r>
      <w:r w:rsidRPr="00F64B08">
        <w:rPr>
          <w:rFonts w:ascii="Times New Roman" w:eastAsia="Calibri" w:hAnsi="Times New Roman"/>
          <w:sz w:val="24"/>
          <w:szCs w:val="24"/>
          <w:lang w:eastAsia="en-US"/>
        </w:rPr>
        <w:t>Заявления о присоединении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по бланковым гарантиям</w:t>
      </w:r>
      <w:r>
        <w:rPr>
          <w:rFonts w:ascii="Times New Roman" w:eastAsia="Calibri" w:hAnsi="Times New Roman"/>
          <w:sz w:val="24"/>
          <w:szCs w:val="24"/>
          <w:lang w:val="kk-KZ" w:eastAsia="en-US"/>
        </w:rPr>
        <w:t>/</w:t>
      </w:r>
      <w:r w:rsidRPr="00F05686">
        <w:rPr>
          <w:rFonts w:ascii="Times New Roman" w:eastAsia="Calibri" w:hAnsi="Times New Roman"/>
          <w:sz w:val="24"/>
          <w:szCs w:val="24"/>
          <w:lang w:val="kk-KZ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kk-KZ" w:eastAsia="en-US"/>
        </w:rPr>
        <w:t>Заявлением на выпуск покрытой гарантии</w:t>
      </w:r>
      <w:r w:rsidRPr="001E2DE0">
        <w:rPr>
          <w:rFonts w:ascii="Times New Roman" w:hAnsi="Times New Roman"/>
          <w:sz w:val="24"/>
          <w:szCs w:val="24"/>
        </w:rPr>
        <w:t>.</w:t>
      </w:r>
    </w:p>
    <w:p w:rsidR="00DD53B7" w:rsidRPr="001E2DE0" w:rsidRDefault="00DD53B7" w:rsidP="00AB36E9">
      <w:pPr>
        <w:pStyle w:val="aff3"/>
        <w:numPr>
          <w:ilvl w:val="0"/>
          <w:numId w:val="8"/>
        </w:numPr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1E2DE0">
        <w:rPr>
          <w:rFonts w:ascii="Times New Roman" w:hAnsi="Times New Roman"/>
          <w:bCs/>
          <w:iCs/>
          <w:sz w:val="24"/>
          <w:szCs w:val="24"/>
        </w:rPr>
        <w:lastRenderedPageBreak/>
        <w:t xml:space="preserve">Гарант в рамках настоящего Условия, в пределах возобновляемого лимита выпускает Гарантии на условиях, определенными действующими условиями Гаранта, а Принципал может получить одну или несколько гарантий на основании </w:t>
      </w:r>
      <w:r w:rsidRPr="001E2DE0">
        <w:rPr>
          <w:rFonts w:ascii="Times New Roman" w:eastAsia="Calibri" w:hAnsi="Times New Roman"/>
          <w:sz w:val="24"/>
          <w:szCs w:val="24"/>
          <w:lang w:eastAsia="en-US"/>
        </w:rPr>
        <w:t>Заявления на предоставление бланковой гарантии/Заявления на предоставление покрытой гарантии</w:t>
      </w:r>
      <w:r w:rsidRPr="001E2DE0">
        <w:rPr>
          <w:rFonts w:ascii="Times New Roman" w:hAnsi="Times New Roman"/>
          <w:bCs/>
          <w:iCs/>
          <w:sz w:val="24"/>
          <w:szCs w:val="24"/>
        </w:rPr>
        <w:t>.</w:t>
      </w:r>
    </w:p>
    <w:p w:rsidR="00DD53B7" w:rsidRPr="001E2DE0" w:rsidRDefault="00DD53B7" w:rsidP="00AB36E9">
      <w:pPr>
        <w:pStyle w:val="aff3"/>
        <w:numPr>
          <w:ilvl w:val="0"/>
          <w:numId w:val="8"/>
        </w:numPr>
        <w:tabs>
          <w:tab w:val="left" w:pos="358"/>
          <w:tab w:val="left" w:pos="426"/>
          <w:tab w:val="left" w:pos="460"/>
        </w:tabs>
        <w:ind w:left="0" w:firstLine="0"/>
        <w:rPr>
          <w:rFonts w:ascii="Times New Roman" w:hAnsi="Times New Roman"/>
          <w:sz w:val="24"/>
          <w:szCs w:val="24"/>
        </w:rPr>
      </w:pPr>
      <w:r w:rsidRPr="001E2DE0">
        <w:rPr>
          <w:rFonts w:ascii="Times New Roman" w:hAnsi="Times New Roman"/>
          <w:sz w:val="24"/>
          <w:szCs w:val="24"/>
        </w:rPr>
        <w:t xml:space="preserve">Для выпуска Гарантии Принципал предоставляет Гаранту </w:t>
      </w:r>
      <w:r w:rsidRPr="001E2DE0">
        <w:rPr>
          <w:rFonts w:ascii="Times New Roman" w:eastAsia="Calibri" w:hAnsi="Times New Roman"/>
          <w:sz w:val="24"/>
          <w:szCs w:val="24"/>
          <w:lang w:eastAsia="en-US"/>
        </w:rPr>
        <w:t>Заявление на предоставление бланковой гарантии/Заявление на предоставление покрытой гарантии</w:t>
      </w:r>
      <w:r w:rsidRPr="001E2DE0">
        <w:rPr>
          <w:rFonts w:ascii="Times New Roman" w:hAnsi="Times New Roman"/>
          <w:sz w:val="24"/>
          <w:szCs w:val="24"/>
        </w:rPr>
        <w:t xml:space="preserve"> с приложением документов, необходимых и достаточных для целей Условия и определяемых Гарантом на дату направления Заявления. При соответствии данных в Заявлении условиям конкурсной/тендерной документации/Контракта</w:t>
      </w:r>
      <w:r>
        <w:rPr>
          <w:rFonts w:ascii="Times New Roman" w:hAnsi="Times New Roman"/>
          <w:sz w:val="24"/>
          <w:szCs w:val="24"/>
          <w:lang w:val="kk-KZ"/>
        </w:rPr>
        <w:t>/иной документациии</w:t>
      </w:r>
      <w:r w:rsidRPr="001E2DE0">
        <w:rPr>
          <w:rFonts w:ascii="Times New Roman" w:hAnsi="Times New Roman"/>
          <w:sz w:val="24"/>
          <w:szCs w:val="24"/>
        </w:rPr>
        <w:t>, а также достаточности документов требованиям Условия, Гарант выпускает требуемую Принципалом Гарантию либо отказывает в предоставлении Гарантии по основаниям и в порядке, предусмотренным настоящ</w:t>
      </w:r>
      <w:r>
        <w:rPr>
          <w:rFonts w:ascii="Times New Roman" w:hAnsi="Times New Roman"/>
          <w:sz w:val="24"/>
          <w:szCs w:val="24"/>
        </w:rPr>
        <w:t>ими</w:t>
      </w:r>
      <w:r w:rsidRPr="001E2DE0">
        <w:rPr>
          <w:rFonts w:ascii="Times New Roman" w:hAnsi="Times New Roman"/>
          <w:sz w:val="24"/>
          <w:szCs w:val="24"/>
        </w:rPr>
        <w:t xml:space="preserve"> Условия</w:t>
      </w:r>
      <w:r>
        <w:rPr>
          <w:rFonts w:ascii="Times New Roman" w:hAnsi="Times New Roman"/>
          <w:sz w:val="24"/>
          <w:szCs w:val="24"/>
        </w:rPr>
        <w:t>ми</w:t>
      </w:r>
      <w:r w:rsidRPr="001E2DE0">
        <w:rPr>
          <w:rFonts w:ascii="Times New Roman" w:hAnsi="Times New Roman"/>
          <w:sz w:val="24"/>
          <w:szCs w:val="24"/>
        </w:rPr>
        <w:t>.</w:t>
      </w:r>
    </w:p>
    <w:p w:rsidR="00DD53B7" w:rsidRPr="001E2DE0" w:rsidRDefault="00DD53B7" w:rsidP="00AB36E9">
      <w:pPr>
        <w:pStyle w:val="aff3"/>
        <w:numPr>
          <w:ilvl w:val="0"/>
          <w:numId w:val="8"/>
        </w:numPr>
        <w:tabs>
          <w:tab w:val="left" w:pos="358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E2DE0">
        <w:rPr>
          <w:rFonts w:ascii="Times New Roman" w:hAnsi="Times New Roman"/>
          <w:sz w:val="24"/>
          <w:szCs w:val="24"/>
        </w:rPr>
        <w:t xml:space="preserve">Гарант вправе отказать в предоставлении Гарантии в одном из следующих случаев (на дату предоставления </w:t>
      </w:r>
      <w:r w:rsidRPr="001E2DE0">
        <w:rPr>
          <w:rFonts w:ascii="Times New Roman" w:eastAsia="Calibri" w:hAnsi="Times New Roman"/>
          <w:sz w:val="24"/>
          <w:szCs w:val="24"/>
          <w:lang w:eastAsia="en-US"/>
        </w:rPr>
        <w:t>Заявления на предоставление бланковой гарантии/Заявления на предоставление покрытой гарантии</w:t>
      </w:r>
      <w:r w:rsidRPr="001E2DE0">
        <w:rPr>
          <w:rFonts w:ascii="Times New Roman" w:hAnsi="Times New Roman"/>
          <w:sz w:val="24"/>
          <w:szCs w:val="24"/>
        </w:rPr>
        <w:t>):</w:t>
      </w:r>
    </w:p>
    <w:p w:rsidR="00DD53B7" w:rsidRPr="001E2DE0" w:rsidRDefault="00DD53B7" w:rsidP="00DD53B7">
      <w:pPr>
        <w:tabs>
          <w:tab w:val="left" w:pos="284"/>
          <w:tab w:val="left" w:pos="655"/>
        </w:tabs>
        <w:ind w:left="230"/>
        <w:rPr>
          <w:rFonts w:ascii="Times New Roman" w:hAnsi="Times New Roman"/>
          <w:sz w:val="24"/>
          <w:szCs w:val="24"/>
        </w:rPr>
      </w:pPr>
      <w:r w:rsidRPr="001E2DE0">
        <w:rPr>
          <w:rFonts w:ascii="Times New Roman" w:hAnsi="Times New Roman"/>
          <w:sz w:val="24"/>
          <w:szCs w:val="24"/>
        </w:rPr>
        <w:t>-</w:t>
      </w:r>
      <w:r w:rsidRPr="001E2DE0">
        <w:rPr>
          <w:rFonts w:ascii="Times New Roman" w:hAnsi="Times New Roman"/>
          <w:sz w:val="24"/>
          <w:szCs w:val="24"/>
        </w:rPr>
        <w:tab/>
        <w:t>несоответствие Принципала требованиям, установленным уполномоченным органом Гаранта;</w:t>
      </w:r>
    </w:p>
    <w:p w:rsidR="00DD53B7" w:rsidRPr="001E2DE0" w:rsidRDefault="00DD53B7" w:rsidP="00DD53B7">
      <w:pPr>
        <w:tabs>
          <w:tab w:val="left" w:pos="284"/>
          <w:tab w:val="left" w:pos="655"/>
        </w:tabs>
        <w:ind w:left="230"/>
        <w:rPr>
          <w:rFonts w:ascii="Times New Roman" w:hAnsi="Times New Roman"/>
          <w:sz w:val="24"/>
          <w:szCs w:val="24"/>
        </w:rPr>
      </w:pPr>
      <w:r w:rsidRPr="001E2DE0">
        <w:rPr>
          <w:rFonts w:ascii="Times New Roman" w:hAnsi="Times New Roman"/>
          <w:sz w:val="24"/>
          <w:szCs w:val="24"/>
        </w:rPr>
        <w:t xml:space="preserve">- </w:t>
      </w:r>
      <w:r w:rsidRPr="001E2DE0">
        <w:rPr>
          <w:rFonts w:ascii="Times New Roman" w:hAnsi="Times New Roman"/>
          <w:sz w:val="24"/>
          <w:szCs w:val="24"/>
        </w:rPr>
        <w:tab/>
        <w:t>наличие к банковским счетам Принципала, открытым у Гаранта, неоплаченных в срок платежных документов, в том числе платежных требований, арестов и распоряжений о приостановлении расходных операций;</w:t>
      </w:r>
    </w:p>
    <w:p w:rsidR="00DD53B7" w:rsidRPr="001E2DE0" w:rsidRDefault="00DD53B7" w:rsidP="00DD53B7">
      <w:pPr>
        <w:tabs>
          <w:tab w:val="left" w:pos="284"/>
          <w:tab w:val="left" w:pos="655"/>
          <w:tab w:val="left" w:pos="709"/>
        </w:tabs>
        <w:ind w:left="230"/>
        <w:rPr>
          <w:rFonts w:ascii="Times New Roman" w:hAnsi="Times New Roman"/>
          <w:sz w:val="24"/>
          <w:szCs w:val="24"/>
        </w:rPr>
      </w:pPr>
      <w:r w:rsidRPr="001E2DE0">
        <w:rPr>
          <w:rFonts w:ascii="Times New Roman" w:hAnsi="Times New Roman"/>
          <w:sz w:val="24"/>
          <w:szCs w:val="24"/>
        </w:rPr>
        <w:t>-</w:t>
      </w:r>
      <w:r w:rsidRPr="001E2DE0">
        <w:rPr>
          <w:rFonts w:ascii="Times New Roman" w:hAnsi="Times New Roman"/>
          <w:sz w:val="24"/>
          <w:szCs w:val="24"/>
        </w:rPr>
        <w:tab/>
        <w:t xml:space="preserve">наличие просроченных обязательств Принципала по </w:t>
      </w:r>
      <w:r>
        <w:rPr>
          <w:rFonts w:ascii="Times New Roman" w:hAnsi="Times New Roman"/>
          <w:sz w:val="24"/>
          <w:szCs w:val="24"/>
        </w:rPr>
        <w:t>к</w:t>
      </w:r>
      <w:r w:rsidRPr="001E2DE0">
        <w:rPr>
          <w:rFonts w:ascii="Times New Roman" w:hAnsi="Times New Roman"/>
          <w:sz w:val="24"/>
          <w:szCs w:val="24"/>
        </w:rPr>
        <w:t xml:space="preserve">редитным инструментам перед Гарантом </w:t>
      </w:r>
      <w:r w:rsidRPr="001E2DE0">
        <w:rPr>
          <w:rFonts w:ascii="Times New Roman" w:hAnsi="Times New Roman"/>
          <w:sz w:val="24"/>
          <w:szCs w:val="24"/>
          <w:lang w:val="kk-KZ"/>
        </w:rPr>
        <w:t>и банками второго уровня</w:t>
      </w:r>
      <w:r w:rsidRPr="001E2DE0">
        <w:rPr>
          <w:rFonts w:ascii="Times New Roman" w:hAnsi="Times New Roman"/>
          <w:sz w:val="24"/>
          <w:szCs w:val="24"/>
        </w:rPr>
        <w:t>.</w:t>
      </w:r>
    </w:p>
    <w:p w:rsidR="00DD53B7" w:rsidRPr="001E2DE0" w:rsidRDefault="00DD53B7" w:rsidP="00DD53B7">
      <w:pPr>
        <w:tabs>
          <w:tab w:val="left" w:pos="284"/>
          <w:tab w:val="left" w:pos="655"/>
        </w:tabs>
        <w:ind w:left="230"/>
        <w:rPr>
          <w:rFonts w:ascii="Times New Roman" w:hAnsi="Times New Roman"/>
          <w:sz w:val="24"/>
          <w:szCs w:val="24"/>
        </w:rPr>
      </w:pPr>
      <w:r w:rsidRPr="001E2DE0">
        <w:rPr>
          <w:rFonts w:ascii="Times New Roman" w:hAnsi="Times New Roman"/>
          <w:sz w:val="24"/>
          <w:szCs w:val="24"/>
        </w:rPr>
        <w:t xml:space="preserve">- </w:t>
      </w:r>
      <w:r w:rsidRPr="001E2DE0">
        <w:rPr>
          <w:rFonts w:ascii="Times New Roman" w:hAnsi="Times New Roman"/>
          <w:sz w:val="24"/>
          <w:szCs w:val="24"/>
        </w:rPr>
        <w:tab/>
        <w:t>несоответствие предоставленного Принципалом пакета документов требованиям Заявления на предоставление бланковой гарантии/Заявления на предоставление покрытой гарантии;</w:t>
      </w:r>
    </w:p>
    <w:p w:rsidR="00DD53B7" w:rsidRPr="001E2DE0" w:rsidRDefault="00DD53B7" w:rsidP="00DD53B7">
      <w:pPr>
        <w:tabs>
          <w:tab w:val="left" w:pos="655"/>
        </w:tabs>
        <w:ind w:left="230"/>
        <w:rPr>
          <w:rFonts w:ascii="Times New Roman" w:hAnsi="Times New Roman"/>
          <w:sz w:val="24"/>
          <w:szCs w:val="24"/>
        </w:rPr>
      </w:pPr>
      <w:r w:rsidRPr="001E2DE0">
        <w:rPr>
          <w:rFonts w:ascii="Times New Roman" w:hAnsi="Times New Roman"/>
          <w:sz w:val="24"/>
          <w:szCs w:val="24"/>
        </w:rPr>
        <w:t>- наличие непогашенных требований, ранее предъявленных Бенефициаром об исполнении обязательств по Гарантии;</w:t>
      </w:r>
    </w:p>
    <w:p w:rsidR="00DD53B7" w:rsidRPr="001E2DE0" w:rsidRDefault="00DD53B7" w:rsidP="00DD53B7">
      <w:pPr>
        <w:tabs>
          <w:tab w:val="left" w:pos="655"/>
        </w:tabs>
        <w:ind w:left="230"/>
        <w:rPr>
          <w:rFonts w:ascii="Times New Roman" w:hAnsi="Times New Roman"/>
          <w:sz w:val="24"/>
          <w:szCs w:val="24"/>
        </w:rPr>
      </w:pPr>
      <w:r w:rsidRPr="001E2DE0">
        <w:rPr>
          <w:rFonts w:ascii="Times New Roman" w:hAnsi="Times New Roman"/>
          <w:sz w:val="24"/>
          <w:szCs w:val="24"/>
        </w:rPr>
        <w:t>-  в случае, если Принципал является лицом, связанным с Гарантом особыми отношения – при превышении допустимой гарантийной суммы по бланковой гарантии, предусмотренной действующим законодательством Республики Казахстан;</w:t>
      </w:r>
    </w:p>
    <w:p w:rsidR="00DD53B7" w:rsidRPr="001E2DE0" w:rsidRDefault="00DD53B7" w:rsidP="00DD53B7">
      <w:pPr>
        <w:tabs>
          <w:tab w:val="left" w:pos="655"/>
        </w:tabs>
        <w:ind w:left="230"/>
        <w:rPr>
          <w:rFonts w:ascii="Times New Roman" w:hAnsi="Times New Roman"/>
          <w:sz w:val="24"/>
          <w:szCs w:val="24"/>
        </w:rPr>
      </w:pPr>
      <w:r w:rsidRPr="001E2DE0">
        <w:rPr>
          <w:rFonts w:ascii="Times New Roman" w:hAnsi="Times New Roman"/>
          <w:sz w:val="24"/>
          <w:szCs w:val="24"/>
        </w:rPr>
        <w:t>- несоответствия формы запрашиваемой Гарантии формам гарантии, установленным законодательством Республики Казахстан и требованиям Гаранта;</w:t>
      </w:r>
    </w:p>
    <w:p w:rsidR="00DD53B7" w:rsidRPr="001E2DE0" w:rsidRDefault="00DD53B7" w:rsidP="00DD53B7">
      <w:pPr>
        <w:tabs>
          <w:tab w:val="left" w:pos="655"/>
        </w:tabs>
        <w:ind w:left="230"/>
        <w:rPr>
          <w:rFonts w:ascii="Times New Roman" w:hAnsi="Times New Roman"/>
          <w:sz w:val="24"/>
          <w:szCs w:val="24"/>
        </w:rPr>
      </w:pPr>
      <w:r w:rsidRPr="001E2DE0">
        <w:rPr>
          <w:rFonts w:ascii="Times New Roman" w:hAnsi="Times New Roman"/>
          <w:sz w:val="24"/>
          <w:szCs w:val="24"/>
        </w:rPr>
        <w:t xml:space="preserve">- при превышении общей задолженности Принципала перед </w:t>
      </w:r>
      <w:r>
        <w:rPr>
          <w:rFonts w:ascii="Times New Roman" w:hAnsi="Times New Roman"/>
          <w:sz w:val="24"/>
          <w:szCs w:val="24"/>
        </w:rPr>
        <w:t>Гарантом</w:t>
      </w:r>
      <w:r w:rsidRPr="001E2DE0">
        <w:rPr>
          <w:rFonts w:ascii="Times New Roman" w:hAnsi="Times New Roman"/>
          <w:sz w:val="24"/>
          <w:szCs w:val="24"/>
        </w:rPr>
        <w:t xml:space="preserve"> размера 5 (пяти) процентов от собственного капитала </w:t>
      </w:r>
      <w:r>
        <w:rPr>
          <w:rFonts w:ascii="Times New Roman" w:hAnsi="Times New Roman"/>
          <w:sz w:val="24"/>
          <w:szCs w:val="24"/>
        </w:rPr>
        <w:t>Гаранта</w:t>
      </w:r>
      <w:r w:rsidRPr="001E2DE0">
        <w:rPr>
          <w:rFonts w:ascii="Times New Roman" w:hAnsi="Times New Roman"/>
          <w:sz w:val="24"/>
          <w:szCs w:val="24"/>
        </w:rPr>
        <w:t>;</w:t>
      </w:r>
    </w:p>
    <w:p w:rsidR="00DD53B7" w:rsidRPr="001E2DE0" w:rsidRDefault="00DD53B7" w:rsidP="00DD53B7">
      <w:pPr>
        <w:tabs>
          <w:tab w:val="left" w:pos="655"/>
        </w:tabs>
        <w:ind w:left="230"/>
        <w:rPr>
          <w:rFonts w:ascii="Times New Roman" w:hAnsi="Times New Roman"/>
          <w:sz w:val="24"/>
          <w:szCs w:val="24"/>
        </w:rPr>
      </w:pPr>
      <w:r w:rsidRPr="001E2DE0">
        <w:rPr>
          <w:rFonts w:ascii="Times New Roman" w:hAnsi="Times New Roman"/>
          <w:sz w:val="24"/>
          <w:szCs w:val="24"/>
        </w:rPr>
        <w:t>- при превышении возобновляемого лимита по Покрытой или Бланковой гарантии.</w:t>
      </w:r>
    </w:p>
    <w:p w:rsidR="00DD53B7" w:rsidRPr="001E2DE0" w:rsidRDefault="00DD53B7" w:rsidP="00AB36E9">
      <w:pPr>
        <w:pStyle w:val="aff3"/>
        <w:numPr>
          <w:ilvl w:val="0"/>
          <w:numId w:val="8"/>
        </w:numPr>
        <w:tabs>
          <w:tab w:val="left" w:pos="371"/>
        </w:tabs>
        <w:ind w:left="0" w:firstLine="0"/>
        <w:rPr>
          <w:rFonts w:ascii="Times New Roman" w:hAnsi="Times New Roman"/>
          <w:sz w:val="24"/>
          <w:szCs w:val="24"/>
        </w:rPr>
      </w:pPr>
      <w:r w:rsidRPr="001E2DE0">
        <w:rPr>
          <w:rFonts w:ascii="Times New Roman" w:hAnsi="Times New Roman"/>
          <w:sz w:val="24"/>
          <w:szCs w:val="24"/>
        </w:rPr>
        <w:t>При соответствии выданной Гарантии Заявлению на предоставление бланковой гарантии/Заявлению на предоставление покрытой гарантии Принципала, Гарант не отвечает за ее непринятие Бенефициаром, а все понесенные расходы и оплаченные Принципалом комиссии Гарантом не возвращаются и не возмещаются.  При этом в случае непринятия Гарантии Бенефициаром, Стороны могут на условиях нового Заявления на предоставление бланковой гарантии/Заявления на предоставление покрытой гарантии либо заявления Принципала о внесении изменений в условия выданных Гарантий достигнуть договоренности о выдаче новой Гарантии или изменении условий уже выданной Гарантии.</w:t>
      </w:r>
    </w:p>
    <w:p w:rsidR="00DD53B7" w:rsidRPr="001E2DE0" w:rsidRDefault="00DD53B7" w:rsidP="00AB36E9">
      <w:pPr>
        <w:pStyle w:val="aff3"/>
        <w:numPr>
          <w:ilvl w:val="0"/>
          <w:numId w:val="8"/>
        </w:numPr>
        <w:tabs>
          <w:tab w:val="left" w:pos="371"/>
        </w:tabs>
        <w:ind w:left="0" w:firstLine="0"/>
        <w:rPr>
          <w:rFonts w:ascii="Times New Roman" w:hAnsi="Times New Roman"/>
          <w:sz w:val="24"/>
          <w:szCs w:val="24"/>
        </w:rPr>
      </w:pPr>
      <w:r w:rsidRPr="001E2DE0">
        <w:rPr>
          <w:rFonts w:ascii="Times New Roman" w:hAnsi="Times New Roman"/>
          <w:sz w:val="24"/>
          <w:szCs w:val="24"/>
        </w:rPr>
        <w:t>Обеспечением выполнения обязательств Принципала по настоящему Условию, в случае выпуска покрытой гарантии, являются деньги в размере, указанном в Заявлении на предоставление покрытой гарантии (далее – «Предмет залога»), переданные Принципалом в заклад Гаранту и соответствующем требованиям Гаранта.</w:t>
      </w:r>
    </w:p>
    <w:p w:rsidR="00DD53B7" w:rsidRPr="001E2DE0" w:rsidRDefault="00DD53B7" w:rsidP="00AB36E9">
      <w:pPr>
        <w:pStyle w:val="aff3"/>
        <w:numPr>
          <w:ilvl w:val="0"/>
          <w:numId w:val="8"/>
        </w:numPr>
        <w:tabs>
          <w:tab w:val="left" w:pos="371"/>
        </w:tabs>
        <w:ind w:left="0" w:firstLine="0"/>
        <w:rPr>
          <w:rFonts w:ascii="Times New Roman" w:hAnsi="Times New Roman"/>
          <w:sz w:val="24"/>
          <w:szCs w:val="24"/>
        </w:rPr>
      </w:pPr>
      <w:r w:rsidRPr="001E2DE0">
        <w:rPr>
          <w:rFonts w:ascii="Times New Roman" w:hAnsi="Times New Roman"/>
          <w:sz w:val="24"/>
          <w:szCs w:val="24"/>
        </w:rPr>
        <w:t>Предмет залога по покрытым гарантиям (за исключением бланковых гарантий) зачисляется Гарантом на специальный счет - №2240 «Счет хранения денег, принятых в качестве обеспечения (заклад, задаток) обязательств Клиента» (далее именуемый по тексту «специальный счет») на срок до полного исполнения обязательств Принципалом по Услови</w:t>
      </w:r>
      <w:r>
        <w:rPr>
          <w:rFonts w:ascii="Times New Roman" w:hAnsi="Times New Roman"/>
          <w:sz w:val="24"/>
          <w:szCs w:val="24"/>
        </w:rPr>
        <w:t>ям</w:t>
      </w:r>
      <w:r w:rsidRPr="001E2DE0">
        <w:rPr>
          <w:rFonts w:ascii="Times New Roman" w:hAnsi="Times New Roman"/>
          <w:sz w:val="24"/>
          <w:szCs w:val="24"/>
        </w:rPr>
        <w:t xml:space="preserve"> в соответствии с условиями Заявления на предоставление покрытой гарантии.</w:t>
      </w:r>
    </w:p>
    <w:p w:rsidR="00DD53B7" w:rsidRPr="001E2DE0" w:rsidRDefault="00DD53B7" w:rsidP="00AB36E9">
      <w:pPr>
        <w:pStyle w:val="aff3"/>
        <w:numPr>
          <w:ilvl w:val="0"/>
          <w:numId w:val="8"/>
        </w:numPr>
        <w:tabs>
          <w:tab w:val="left" w:pos="371"/>
        </w:tabs>
        <w:ind w:left="0" w:firstLine="0"/>
        <w:rPr>
          <w:rFonts w:ascii="Times New Roman" w:hAnsi="Times New Roman"/>
          <w:sz w:val="24"/>
          <w:szCs w:val="24"/>
        </w:rPr>
      </w:pPr>
      <w:r w:rsidRPr="001E2DE0">
        <w:rPr>
          <w:rFonts w:ascii="Times New Roman" w:hAnsi="Times New Roman"/>
          <w:sz w:val="24"/>
          <w:szCs w:val="24"/>
        </w:rPr>
        <w:t>Предмет залога по покрытым гарантиям (за исключением бланковых гарантий) в течение срока действия, указанного в Заявлении на предоставление</w:t>
      </w:r>
      <w:r>
        <w:rPr>
          <w:rFonts w:ascii="Times New Roman" w:hAnsi="Times New Roman"/>
          <w:sz w:val="24"/>
          <w:szCs w:val="24"/>
        </w:rPr>
        <w:t xml:space="preserve"> покрытой</w:t>
      </w:r>
      <w:r w:rsidRPr="001E2DE0">
        <w:rPr>
          <w:rFonts w:ascii="Times New Roman" w:hAnsi="Times New Roman"/>
          <w:sz w:val="24"/>
          <w:szCs w:val="24"/>
        </w:rPr>
        <w:t xml:space="preserve"> гарантии, будет находиться во владении Гаранта на специальном счете, при этом он вправе распоряжаться Предметом залога в предусмотренных настоящим</w:t>
      </w:r>
      <w:r>
        <w:rPr>
          <w:rFonts w:ascii="Times New Roman" w:hAnsi="Times New Roman"/>
          <w:sz w:val="24"/>
          <w:szCs w:val="24"/>
        </w:rPr>
        <w:t>и</w:t>
      </w:r>
      <w:r w:rsidRPr="001E2DE0">
        <w:rPr>
          <w:rFonts w:ascii="Times New Roman" w:hAnsi="Times New Roman"/>
          <w:sz w:val="24"/>
          <w:szCs w:val="24"/>
        </w:rPr>
        <w:t xml:space="preserve"> Услови</w:t>
      </w:r>
      <w:r>
        <w:rPr>
          <w:rFonts w:ascii="Times New Roman" w:hAnsi="Times New Roman"/>
          <w:sz w:val="24"/>
          <w:szCs w:val="24"/>
        </w:rPr>
        <w:t>я</w:t>
      </w:r>
      <w:r w:rsidRPr="001E2DE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 w:rsidRPr="001E2DE0">
        <w:rPr>
          <w:rFonts w:ascii="Times New Roman" w:hAnsi="Times New Roman"/>
          <w:sz w:val="24"/>
          <w:szCs w:val="24"/>
        </w:rPr>
        <w:t xml:space="preserve"> случаях, путем обращения взыскания на Предмет залога в случае неисполнения/ненадлежащего исполнения Принципалом своих обязательств перед Гарантом.</w:t>
      </w:r>
    </w:p>
    <w:p w:rsidR="00DD53B7" w:rsidRPr="001E2DE0" w:rsidRDefault="00DD53B7" w:rsidP="00DD53B7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DD53B7" w:rsidRPr="00F64B08" w:rsidRDefault="00DD53B7" w:rsidP="00DD53B7">
      <w:pPr>
        <w:shd w:val="clear" w:color="auto" w:fill="BFBFBF" w:themeFill="background1" w:themeFillShade="BF"/>
        <w:tabs>
          <w:tab w:val="left" w:pos="7335"/>
        </w:tabs>
        <w:rPr>
          <w:rFonts w:ascii="Times New Roman" w:hAnsi="Times New Roman"/>
          <w:sz w:val="24"/>
          <w:szCs w:val="24"/>
        </w:rPr>
      </w:pPr>
      <w:r w:rsidRPr="00F64B08">
        <w:rPr>
          <w:rFonts w:ascii="Times New Roman" w:hAnsi="Times New Roman"/>
          <w:sz w:val="24"/>
          <w:szCs w:val="24"/>
        </w:rPr>
        <w:t>3.  ОБЯЗАННОСТИ И ПРАВА ПРИНЦИПАЛА</w:t>
      </w:r>
    </w:p>
    <w:p w:rsidR="00DD53B7" w:rsidRPr="00F64B08" w:rsidRDefault="00DD53B7" w:rsidP="00DD53B7">
      <w:pPr>
        <w:shd w:val="clear" w:color="auto" w:fill="BFBFBF" w:themeFill="background1" w:themeFillShade="BF"/>
        <w:tabs>
          <w:tab w:val="left" w:pos="7335"/>
        </w:tabs>
        <w:rPr>
          <w:rFonts w:ascii="Times New Roman" w:hAnsi="Times New Roman"/>
          <w:sz w:val="24"/>
          <w:szCs w:val="24"/>
          <w:lang w:val="kk-KZ"/>
        </w:rPr>
      </w:pPr>
    </w:p>
    <w:p w:rsidR="00DD53B7" w:rsidRPr="00F64B08" w:rsidRDefault="00DD53B7" w:rsidP="00DD53B7">
      <w:pPr>
        <w:numPr>
          <w:ilvl w:val="1"/>
          <w:numId w:val="3"/>
        </w:numPr>
        <w:tabs>
          <w:tab w:val="left" w:pos="567"/>
          <w:tab w:val="left" w:pos="7335"/>
        </w:tabs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F64B08">
        <w:rPr>
          <w:rFonts w:ascii="Times New Roman" w:hAnsi="Times New Roman"/>
          <w:sz w:val="24"/>
          <w:szCs w:val="24"/>
        </w:rPr>
        <w:t>Принципал обязуется:</w:t>
      </w:r>
    </w:p>
    <w:p w:rsidR="00DD53B7" w:rsidRPr="001E2DE0" w:rsidRDefault="00DD53B7" w:rsidP="00DD53B7">
      <w:pPr>
        <w:pStyle w:val="aff3"/>
        <w:numPr>
          <w:ilvl w:val="2"/>
          <w:numId w:val="4"/>
        </w:numPr>
        <w:tabs>
          <w:tab w:val="left" w:pos="513"/>
        </w:tabs>
        <w:ind w:left="0" w:firstLine="0"/>
        <w:rPr>
          <w:rFonts w:ascii="Times New Roman" w:hAnsi="Times New Roman"/>
          <w:sz w:val="24"/>
          <w:szCs w:val="24"/>
        </w:rPr>
      </w:pPr>
      <w:r w:rsidRPr="001E2DE0">
        <w:rPr>
          <w:rFonts w:ascii="Times New Roman" w:hAnsi="Times New Roman"/>
          <w:sz w:val="24"/>
          <w:szCs w:val="24"/>
        </w:rPr>
        <w:t>оплатить Гаранту все комиссии, связанные с услугой предоставления Гарантии согласно тарифам Гаранта;</w:t>
      </w:r>
    </w:p>
    <w:p w:rsidR="00DD53B7" w:rsidRPr="001E2DE0" w:rsidRDefault="00DD53B7" w:rsidP="00DD53B7">
      <w:pPr>
        <w:numPr>
          <w:ilvl w:val="2"/>
          <w:numId w:val="4"/>
        </w:numPr>
        <w:tabs>
          <w:tab w:val="left" w:pos="513"/>
        </w:tabs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1E2DE0">
        <w:rPr>
          <w:rFonts w:ascii="Times New Roman" w:hAnsi="Times New Roman"/>
          <w:sz w:val="24"/>
          <w:szCs w:val="24"/>
        </w:rPr>
        <w:t>обеспечить в установленные Гарантом сроки и порядке получение всех документов, предусмотренных законодательством Республики Казахстан, условиями Конкурса/Контракта и/или внутренними правилами Гаранта, необходимых для выпуска Гарантии и/или оплаты Гарантом требований Бенефициара об оплате;</w:t>
      </w:r>
    </w:p>
    <w:p w:rsidR="00DD53B7" w:rsidRPr="001E2DE0" w:rsidRDefault="00DD53B7" w:rsidP="00DD53B7">
      <w:pPr>
        <w:numPr>
          <w:ilvl w:val="2"/>
          <w:numId w:val="4"/>
        </w:numPr>
        <w:tabs>
          <w:tab w:val="left" w:pos="513"/>
          <w:tab w:val="left" w:pos="993"/>
        </w:tabs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1E2DE0">
        <w:rPr>
          <w:rFonts w:ascii="Times New Roman" w:hAnsi="Times New Roman"/>
          <w:sz w:val="24"/>
          <w:szCs w:val="24"/>
        </w:rPr>
        <w:t>возместить Гаранту почтово-телеграфные и другие расходы Гаранта, связанные с предоставлением Гарантии;</w:t>
      </w:r>
    </w:p>
    <w:p w:rsidR="00DD53B7" w:rsidRPr="001E2DE0" w:rsidRDefault="00DD53B7" w:rsidP="00DD53B7">
      <w:pPr>
        <w:numPr>
          <w:ilvl w:val="2"/>
          <w:numId w:val="4"/>
        </w:numPr>
        <w:tabs>
          <w:tab w:val="left" w:pos="513"/>
          <w:tab w:val="left" w:pos="993"/>
        </w:tabs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1E2DE0">
        <w:rPr>
          <w:rFonts w:ascii="Times New Roman" w:hAnsi="Times New Roman"/>
          <w:sz w:val="24"/>
          <w:szCs w:val="24"/>
        </w:rPr>
        <w:t>информировать Гаранта о своей предстоящей ликвидации, реорганизации, изменении правового статуса, либо передаче Принципала в управление другим юридическим лицам (резидентам или нерезидентам) не позднее, чем за 20 (двадцать) рабочих дней до возникновения соответствующего события;</w:t>
      </w:r>
    </w:p>
    <w:p w:rsidR="00DD53B7" w:rsidRPr="001E2DE0" w:rsidRDefault="00DD53B7" w:rsidP="00DD53B7">
      <w:pPr>
        <w:numPr>
          <w:ilvl w:val="2"/>
          <w:numId w:val="4"/>
        </w:numPr>
        <w:tabs>
          <w:tab w:val="left" w:pos="513"/>
        </w:tabs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1E2DE0">
        <w:rPr>
          <w:rFonts w:ascii="Times New Roman" w:hAnsi="Times New Roman"/>
          <w:sz w:val="24"/>
          <w:szCs w:val="24"/>
        </w:rPr>
        <w:t>предупреждать Гаранта о намерении отозвать поданную Принципалом заявку на участие в Конкурсе, о прекращении Конкурса, о намерении досрочного исполнения обязательств по Контракту, о нарушении обязательств по Контракту перед Бенефициаром, если это может повлечь исполнение обязательств по Гарантии или совершении иных действий (бездействия), влекущих (могущих повлечь) предъявление Бенефициаром требований к Гаранту по Гарантии, не менее чем за 3 (три) рабочих дня до даты планируемого совершения соответствующего действия (бездействие);</w:t>
      </w:r>
    </w:p>
    <w:p w:rsidR="00DD53B7" w:rsidRPr="001E2DE0" w:rsidRDefault="00DD53B7" w:rsidP="00DD53B7">
      <w:pPr>
        <w:numPr>
          <w:ilvl w:val="2"/>
          <w:numId w:val="4"/>
        </w:numPr>
        <w:tabs>
          <w:tab w:val="left" w:pos="371"/>
        </w:tabs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1E2DE0">
        <w:rPr>
          <w:rFonts w:ascii="Times New Roman" w:hAnsi="Times New Roman"/>
          <w:sz w:val="24"/>
          <w:szCs w:val="24"/>
        </w:rPr>
        <w:t xml:space="preserve"> в случае, если срок действия заявки на участие в Конкурсе/Тендере продлен, в течение 3 (трех) рабочих дней с момента ее продления предоставить Гаранту соответствующее письменное уведомление, в котором будет отражен новый срок действия заявки на участие в Конкурсе или в случае внесения в Контракт изменений и/или дополнений, предоставить Гаранту копию дополнительного соглашения к Контракту в течение 3 (трех) рабочих дней с момента его подписания;</w:t>
      </w:r>
    </w:p>
    <w:p w:rsidR="00DD53B7" w:rsidRPr="001E2DE0" w:rsidRDefault="00DD53B7" w:rsidP="00DD53B7">
      <w:pPr>
        <w:pStyle w:val="aff3"/>
        <w:numPr>
          <w:ilvl w:val="2"/>
          <w:numId w:val="4"/>
        </w:numPr>
        <w:tabs>
          <w:tab w:val="left" w:pos="370"/>
          <w:tab w:val="left" w:pos="602"/>
          <w:tab w:val="left" w:pos="884"/>
        </w:tabs>
        <w:ind w:left="0" w:firstLine="0"/>
        <w:rPr>
          <w:rFonts w:ascii="Times New Roman" w:hAnsi="Times New Roman"/>
          <w:sz w:val="24"/>
          <w:szCs w:val="24"/>
        </w:rPr>
      </w:pPr>
      <w:r w:rsidRPr="001E2DE0">
        <w:rPr>
          <w:rFonts w:ascii="Times New Roman" w:hAnsi="Times New Roman"/>
          <w:sz w:val="24"/>
          <w:szCs w:val="24"/>
        </w:rPr>
        <w:t>предоставлять по требованию Гаранта любую информацию о ходе реализации условий Конкурса/Контракта и предоставлять все необходимые документы в течение 3 (трех) рабочих дней с даты получения письменного требования Гаранта;</w:t>
      </w:r>
    </w:p>
    <w:p w:rsidR="00DD53B7" w:rsidRPr="001E2DE0" w:rsidRDefault="00DD53B7" w:rsidP="00DD53B7">
      <w:pPr>
        <w:pStyle w:val="aff3"/>
        <w:numPr>
          <w:ilvl w:val="2"/>
          <w:numId w:val="4"/>
        </w:numPr>
        <w:tabs>
          <w:tab w:val="left" w:pos="513"/>
        </w:tabs>
        <w:ind w:left="0" w:firstLine="0"/>
        <w:rPr>
          <w:rFonts w:ascii="Times New Roman" w:hAnsi="Times New Roman"/>
          <w:sz w:val="24"/>
          <w:szCs w:val="24"/>
        </w:rPr>
      </w:pPr>
      <w:r w:rsidRPr="001E2DE0">
        <w:rPr>
          <w:rFonts w:ascii="Times New Roman" w:hAnsi="Times New Roman"/>
          <w:sz w:val="24"/>
          <w:szCs w:val="24"/>
        </w:rPr>
        <w:t>выполнять все требования Гаранта, направленные на выполнение обязательств перед Бенефициаром и Гарантом;</w:t>
      </w:r>
    </w:p>
    <w:p w:rsidR="00DD53B7" w:rsidRPr="001E2DE0" w:rsidRDefault="00DD53B7" w:rsidP="00DD53B7">
      <w:pPr>
        <w:pStyle w:val="aff3"/>
        <w:numPr>
          <w:ilvl w:val="2"/>
          <w:numId w:val="4"/>
        </w:numPr>
        <w:tabs>
          <w:tab w:val="left" w:pos="513"/>
        </w:tabs>
        <w:ind w:left="0" w:firstLine="0"/>
        <w:rPr>
          <w:rFonts w:ascii="Times New Roman" w:hAnsi="Times New Roman"/>
          <w:sz w:val="24"/>
          <w:szCs w:val="24"/>
        </w:rPr>
      </w:pPr>
      <w:r w:rsidRPr="001E2DE0">
        <w:rPr>
          <w:rFonts w:ascii="Times New Roman" w:hAnsi="Times New Roman"/>
          <w:sz w:val="24"/>
          <w:szCs w:val="24"/>
        </w:rPr>
        <w:t>в течение одного рабочего дня с момента предъявления Бенефициаром требования к Гаранту об исполнении последним обязательств по Бланковой Гарантии обеспечить на текущем счете, открытом в Банке, сумму денег в размере, достаточном для оплаты Гарантом требования Бенефициара;</w:t>
      </w:r>
    </w:p>
    <w:p w:rsidR="00DD53B7" w:rsidRPr="001E2DE0" w:rsidRDefault="00DD53B7" w:rsidP="00DD53B7">
      <w:pPr>
        <w:pStyle w:val="aff3"/>
        <w:numPr>
          <w:ilvl w:val="2"/>
          <w:numId w:val="4"/>
        </w:numPr>
        <w:tabs>
          <w:tab w:val="left" w:pos="0"/>
          <w:tab w:val="left" w:pos="600"/>
        </w:tabs>
        <w:ind w:left="0" w:firstLine="0"/>
        <w:rPr>
          <w:rFonts w:ascii="Times New Roman" w:hAnsi="Times New Roman"/>
          <w:sz w:val="24"/>
          <w:szCs w:val="24"/>
        </w:rPr>
      </w:pPr>
      <w:r w:rsidRPr="001E2DE0">
        <w:rPr>
          <w:rFonts w:ascii="Times New Roman" w:hAnsi="Times New Roman"/>
          <w:sz w:val="24"/>
          <w:szCs w:val="24"/>
        </w:rPr>
        <w:t>незамедлительно сообщать Гаранту о возникновении связанности с ним, с предоставлением документов, подтверждающих связанность;</w:t>
      </w:r>
    </w:p>
    <w:p w:rsidR="00DD53B7" w:rsidRPr="00A51D3D" w:rsidRDefault="00DD53B7" w:rsidP="00DD53B7">
      <w:pPr>
        <w:pStyle w:val="aff3"/>
        <w:numPr>
          <w:ilvl w:val="2"/>
          <w:numId w:val="4"/>
        </w:numPr>
        <w:tabs>
          <w:tab w:val="left" w:pos="0"/>
          <w:tab w:val="left" w:pos="600"/>
        </w:tabs>
        <w:ind w:left="0" w:firstLine="0"/>
        <w:rPr>
          <w:rFonts w:ascii="Times New Roman" w:hAnsi="Times New Roman"/>
          <w:sz w:val="24"/>
          <w:szCs w:val="24"/>
        </w:rPr>
      </w:pPr>
      <w:r w:rsidRPr="001E2DE0">
        <w:rPr>
          <w:rFonts w:ascii="Times New Roman" w:hAnsi="Times New Roman"/>
          <w:sz w:val="24"/>
          <w:szCs w:val="24"/>
        </w:rPr>
        <w:t>незамедлительно письменно сообщать Гаранту о любом распоряжении, указании, формальном письменном требовании, разрешении, извещении или</w:t>
      </w:r>
      <w:r w:rsidRPr="00A51D3D">
        <w:rPr>
          <w:rFonts w:ascii="Times New Roman" w:hAnsi="Times New Roman"/>
          <w:sz w:val="24"/>
          <w:szCs w:val="24"/>
        </w:rPr>
        <w:t xml:space="preserve"> любых других документах, которые имеют или могут иметь отношение к Предмету залога, влияют или могут повлиять на права Принципала на Предмет залога или на права Гаранта по настоящ</w:t>
      </w:r>
      <w:r>
        <w:rPr>
          <w:rFonts w:ascii="Times New Roman" w:hAnsi="Times New Roman"/>
          <w:sz w:val="24"/>
          <w:szCs w:val="24"/>
        </w:rPr>
        <w:t>и</w:t>
      </w:r>
      <w:r w:rsidRPr="00A51D3D">
        <w:rPr>
          <w:rFonts w:ascii="Times New Roman" w:hAnsi="Times New Roman"/>
          <w:sz w:val="24"/>
          <w:szCs w:val="24"/>
        </w:rPr>
        <w:t>м Услови</w:t>
      </w:r>
      <w:r>
        <w:rPr>
          <w:rFonts w:ascii="Times New Roman" w:hAnsi="Times New Roman"/>
          <w:sz w:val="24"/>
          <w:szCs w:val="24"/>
        </w:rPr>
        <w:t>ям</w:t>
      </w:r>
      <w:r w:rsidRPr="00A51D3D">
        <w:rPr>
          <w:rFonts w:ascii="Times New Roman" w:hAnsi="Times New Roman"/>
          <w:sz w:val="24"/>
          <w:szCs w:val="24"/>
        </w:rPr>
        <w:t xml:space="preserve"> и вручены Принципалу уполномоченным государственным органом, учреждением или какой-либо третьей стороной;</w:t>
      </w:r>
    </w:p>
    <w:p w:rsidR="00DD53B7" w:rsidRPr="00A51D3D" w:rsidRDefault="00DD53B7" w:rsidP="00DD53B7">
      <w:pPr>
        <w:pStyle w:val="aff3"/>
        <w:numPr>
          <w:ilvl w:val="2"/>
          <w:numId w:val="4"/>
        </w:numPr>
        <w:tabs>
          <w:tab w:val="left" w:pos="0"/>
          <w:tab w:val="left" w:pos="506"/>
          <w:tab w:val="left" w:pos="600"/>
        </w:tabs>
        <w:ind w:left="0" w:firstLine="0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>своевременно, полно и надлежащим образом исполнять свои обязательства по Контракту;</w:t>
      </w:r>
    </w:p>
    <w:p w:rsidR="00DD53B7" w:rsidRPr="00A51D3D" w:rsidRDefault="00DD53B7" w:rsidP="00DD53B7">
      <w:pPr>
        <w:pStyle w:val="aff3"/>
        <w:numPr>
          <w:ilvl w:val="2"/>
          <w:numId w:val="4"/>
        </w:numPr>
        <w:tabs>
          <w:tab w:val="left" w:pos="0"/>
          <w:tab w:val="left" w:pos="600"/>
        </w:tabs>
        <w:ind w:left="0" w:firstLine="0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>в случае нарушения Принципалом обязательств перед Гарантом по настоящ</w:t>
      </w:r>
      <w:r>
        <w:rPr>
          <w:rFonts w:ascii="Times New Roman" w:hAnsi="Times New Roman"/>
          <w:sz w:val="24"/>
          <w:szCs w:val="24"/>
        </w:rPr>
        <w:t>им</w:t>
      </w:r>
      <w:r w:rsidRPr="00A51D3D">
        <w:rPr>
          <w:rFonts w:ascii="Times New Roman" w:hAnsi="Times New Roman"/>
          <w:sz w:val="24"/>
          <w:szCs w:val="24"/>
        </w:rPr>
        <w:t xml:space="preserve"> Услови</w:t>
      </w:r>
      <w:r>
        <w:rPr>
          <w:rFonts w:ascii="Times New Roman" w:hAnsi="Times New Roman"/>
          <w:sz w:val="24"/>
          <w:szCs w:val="24"/>
        </w:rPr>
        <w:t>ям</w:t>
      </w:r>
      <w:r w:rsidRPr="00A51D3D">
        <w:rPr>
          <w:rFonts w:ascii="Times New Roman" w:hAnsi="Times New Roman"/>
          <w:sz w:val="24"/>
          <w:szCs w:val="24"/>
        </w:rPr>
        <w:t xml:space="preserve"> Принципал настоящим </w:t>
      </w:r>
      <w:proofErr w:type="spellStart"/>
      <w:r w:rsidRPr="00A51D3D">
        <w:rPr>
          <w:rFonts w:ascii="Times New Roman" w:hAnsi="Times New Roman"/>
          <w:sz w:val="24"/>
          <w:szCs w:val="24"/>
        </w:rPr>
        <w:t>безотзывно</w:t>
      </w:r>
      <w:proofErr w:type="spellEnd"/>
      <w:r w:rsidRPr="00A51D3D">
        <w:rPr>
          <w:rFonts w:ascii="Times New Roman" w:hAnsi="Times New Roman"/>
          <w:sz w:val="24"/>
          <w:szCs w:val="24"/>
        </w:rPr>
        <w:t xml:space="preserve"> и безусловно предоставляет Гаранту право:</w:t>
      </w:r>
    </w:p>
    <w:p w:rsidR="00DD53B7" w:rsidRPr="00A51D3D" w:rsidRDefault="00DD53B7" w:rsidP="00AB36E9">
      <w:pPr>
        <w:pStyle w:val="aff3"/>
        <w:numPr>
          <w:ilvl w:val="0"/>
          <w:numId w:val="9"/>
        </w:numPr>
        <w:tabs>
          <w:tab w:val="left" w:pos="0"/>
        </w:tabs>
        <w:ind w:left="513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>в безусловном и бесспорном (</w:t>
      </w:r>
      <w:proofErr w:type="spellStart"/>
      <w:r w:rsidRPr="00A51D3D">
        <w:rPr>
          <w:rFonts w:ascii="Times New Roman" w:hAnsi="Times New Roman"/>
          <w:sz w:val="24"/>
          <w:szCs w:val="24"/>
        </w:rPr>
        <w:t>безакцептном</w:t>
      </w:r>
      <w:proofErr w:type="spellEnd"/>
      <w:r w:rsidRPr="00A51D3D">
        <w:rPr>
          <w:rFonts w:ascii="Times New Roman" w:hAnsi="Times New Roman"/>
          <w:sz w:val="24"/>
          <w:szCs w:val="24"/>
        </w:rPr>
        <w:t xml:space="preserve">) порядке изъять (списать) деньги со счетов Принципала, открытых Гарантом, путем </w:t>
      </w:r>
      <w:proofErr w:type="spellStart"/>
      <w:r w:rsidRPr="00A51D3D">
        <w:rPr>
          <w:rFonts w:ascii="Times New Roman" w:hAnsi="Times New Roman"/>
          <w:sz w:val="24"/>
          <w:szCs w:val="24"/>
        </w:rPr>
        <w:t>дебетования</w:t>
      </w:r>
      <w:proofErr w:type="spellEnd"/>
      <w:r w:rsidRPr="00A51D3D">
        <w:rPr>
          <w:rFonts w:ascii="Times New Roman" w:hAnsi="Times New Roman"/>
          <w:sz w:val="24"/>
          <w:szCs w:val="24"/>
        </w:rPr>
        <w:t xml:space="preserve"> банковских счетов Принципала или иным, не запрещенным действующим законодательством Республики Казахстан способом, и/или предъявлять в банки и/или организации, осуществляющие отдельные виды банковских операций, как на территории Республики Казахстан, так и за ее пределами, платежные или иные документы об изъятии (списании) денег со счетов Принципала, в том числе со счетов открытых для предпринимательских целей, не требующие для их исполнения акцепта Принципала;</w:t>
      </w:r>
    </w:p>
    <w:p w:rsidR="00DD53B7" w:rsidRPr="00A51D3D" w:rsidRDefault="00DD53B7" w:rsidP="00AB36E9">
      <w:pPr>
        <w:pStyle w:val="aff3"/>
        <w:numPr>
          <w:ilvl w:val="0"/>
          <w:numId w:val="9"/>
        </w:numPr>
        <w:tabs>
          <w:tab w:val="left" w:pos="0"/>
        </w:tabs>
        <w:ind w:left="513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>ограничить проведение расходных операций по любым/всем банковским счетам Принципала, открытым у Гаранта на период нарушения Принципалом обязательств перед Гарантом.</w:t>
      </w:r>
    </w:p>
    <w:p w:rsidR="00DD53B7" w:rsidRPr="00A51D3D" w:rsidRDefault="00DD53B7" w:rsidP="00DD53B7">
      <w:pPr>
        <w:pStyle w:val="aff3"/>
        <w:numPr>
          <w:ilvl w:val="2"/>
          <w:numId w:val="4"/>
        </w:numPr>
        <w:tabs>
          <w:tab w:val="left" w:pos="0"/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lastRenderedPageBreak/>
        <w:t>представлять Гаранту все документы, запрашиваемые Гарантом для целей, соблюдения требований законодательства Республики Казахстан о противодействии легализации (отмыванию) доходов, полученных преступным путем, и финансированию терроризма, а также для осуществления сбора, обработки и передачи данных/персональных данных в Налоговую Службу США (</w:t>
      </w:r>
      <w:proofErr w:type="spellStart"/>
      <w:r w:rsidRPr="00A51D3D">
        <w:rPr>
          <w:rFonts w:ascii="Times New Roman" w:hAnsi="Times New Roman"/>
          <w:sz w:val="24"/>
          <w:szCs w:val="24"/>
        </w:rPr>
        <w:t>Internal</w:t>
      </w:r>
      <w:proofErr w:type="spellEnd"/>
      <w:r w:rsidRPr="00A51D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D3D">
        <w:rPr>
          <w:rFonts w:ascii="Times New Roman" w:hAnsi="Times New Roman"/>
          <w:sz w:val="24"/>
          <w:szCs w:val="24"/>
        </w:rPr>
        <w:t>Revenue</w:t>
      </w:r>
      <w:proofErr w:type="spellEnd"/>
      <w:r w:rsidRPr="00A51D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D3D">
        <w:rPr>
          <w:rFonts w:ascii="Times New Roman" w:hAnsi="Times New Roman"/>
          <w:sz w:val="24"/>
          <w:szCs w:val="24"/>
        </w:rPr>
        <w:t>Service</w:t>
      </w:r>
      <w:proofErr w:type="spellEnd"/>
      <w:r w:rsidRPr="00A51D3D">
        <w:rPr>
          <w:rFonts w:ascii="Times New Roman" w:hAnsi="Times New Roman"/>
          <w:sz w:val="24"/>
          <w:szCs w:val="24"/>
        </w:rPr>
        <w:t>), в соответствии с требованиями FATCA, в том числе посредством уполномоченных государственных органов Республики Казахстан.</w:t>
      </w:r>
    </w:p>
    <w:p w:rsidR="00DD53B7" w:rsidRPr="00A51D3D" w:rsidRDefault="00DD53B7" w:rsidP="00DD53B7">
      <w:pPr>
        <w:pStyle w:val="aff3"/>
        <w:numPr>
          <w:ilvl w:val="2"/>
          <w:numId w:val="4"/>
        </w:numPr>
        <w:tabs>
          <w:tab w:val="left" w:pos="0"/>
          <w:tab w:val="left" w:pos="648"/>
        </w:tabs>
        <w:ind w:left="0" w:firstLine="0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 xml:space="preserve">в установленные требованием Гаранта сроки, сумме и порядке, обеспечить возврат Гаранту всех ранее выданных </w:t>
      </w:r>
      <w:r>
        <w:rPr>
          <w:rFonts w:ascii="Times New Roman" w:hAnsi="Times New Roman"/>
          <w:sz w:val="24"/>
          <w:szCs w:val="24"/>
        </w:rPr>
        <w:t>Займов</w:t>
      </w:r>
      <w:r w:rsidRPr="00A51D3D">
        <w:rPr>
          <w:rFonts w:ascii="Times New Roman" w:hAnsi="Times New Roman"/>
          <w:sz w:val="24"/>
          <w:szCs w:val="24"/>
        </w:rPr>
        <w:t xml:space="preserve"> и оплатить Гаранту суммы вознаграждения/комиссионного вознаграждения/комиссий за сопутствующее финансированию обслуживание Принципала согласно утвержденным ставкам и тарифам Гаранта.</w:t>
      </w:r>
    </w:p>
    <w:p w:rsidR="00DD53B7" w:rsidRPr="00A51D3D" w:rsidRDefault="00DD53B7" w:rsidP="00DD53B7">
      <w:pPr>
        <w:pStyle w:val="aff3"/>
        <w:numPr>
          <w:ilvl w:val="2"/>
          <w:numId w:val="4"/>
        </w:numPr>
        <w:tabs>
          <w:tab w:val="left" w:pos="0"/>
          <w:tab w:val="left" w:pos="648"/>
        </w:tabs>
        <w:ind w:left="0" w:firstLine="0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>незамедлительно письменно уведомлять Гаранта о возникновении угрозы утраты права собственности на Предмет залога;</w:t>
      </w:r>
    </w:p>
    <w:p w:rsidR="00DD53B7" w:rsidRPr="00A51D3D" w:rsidRDefault="00DD53B7" w:rsidP="00DD53B7">
      <w:pPr>
        <w:pStyle w:val="aff3"/>
        <w:numPr>
          <w:ilvl w:val="2"/>
          <w:numId w:val="4"/>
        </w:numPr>
        <w:ind w:left="0" w:firstLine="0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>подписать дополнительные соглашения к настоящему Условию о внесении изменений и/или дополнений настоящего Условия, в порядке и сроки, указанные в соответствующем требовании Гаранта. В случае изменения условий Условия Гарантом в одностороннем порядке, отказ от подписания дополнительных соглашений Принципалом не влечет их недействительность.</w:t>
      </w:r>
    </w:p>
    <w:p w:rsidR="00DD53B7" w:rsidRPr="00A51D3D" w:rsidRDefault="00DD53B7" w:rsidP="00DD53B7">
      <w:pPr>
        <w:pStyle w:val="aff3"/>
        <w:numPr>
          <w:ilvl w:val="2"/>
          <w:numId w:val="4"/>
        </w:numPr>
        <w:ind w:left="0" w:firstLine="0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>Сообщать Гаранту о любых обстоятельствах, влекущих (могущих повлечь) прекращение действия Гарантии.</w:t>
      </w:r>
    </w:p>
    <w:p w:rsidR="00DD53B7" w:rsidRPr="00A51D3D" w:rsidDel="00FC7B13" w:rsidRDefault="00DD53B7" w:rsidP="00DD53B7">
      <w:pPr>
        <w:pStyle w:val="aff3"/>
        <w:numPr>
          <w:ilvl w:val="2"/>
          <w:numId w:val="4"/>
        </w:numPr>
        <w:ind w:left="0" w:firstLine="0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>Предоставить все необходимые документы, связанные с исполнением условий Контракта/настоящего Условия по требованию Гаранта.</w:t>
      </w:r>
    </w:p>
    <w:p w:rsidR="00DD53B7" w:rsidRPr="00A51D3D" w:rsidRDefault="00DD53B7" w:rsidP="00DD53B7">
      <w:pPr>
        <w:tabs>
          <w:tab w:val="left" w:pos="0"/>
          <w:tab w:val="left" w:pos="567"/>
        </w:tabs>
        <w:rPr>
          <w:rFonts w:ascii="Times New Roman" w:hAnsi="Times New Roman"/>
          <w:sz w:val="24"/>
          <w:szCs w:val="24"/>
          <w:lang w:val="kk-KZ"/>
        </w:rPr>
      </w:pPr>
    </w:p>
    <w:p w:rsidR="00DD53B7" w:rsidRPr="00A51D3D" w:rsidRDefault="00DD53B7" w:rsidP="00DD53B7">
      <w:pPr>
        <w:tabs>
          <w:tab w:val="left" w:pos="7335"/>
        </w:tabs>
        <w:contextualSpacing/>
        <w:rPr>
          <w:rFonts w:ascii="Times New Roman" w:hAnsi="Times New Roman"/>
          <w:b/>
          <w:sz w:val="24"/>
          <w:szCs w:val="24"/>
        </w:rPr>
      </w:pPr>
      <w:r w:rsidRPr="00A51D3D">
        <w:rPr>
          <w:rFonts w:ascii="Times New Roman" w:hAnsi="Times New Roman"/>
          <w:b/>
          <w:sz w:val="24"/>
          <w:szCs w:val="24"/>
        </w:rPr>
        <w:t>3.2. Принципал имеет право:</w:t>
      </w:r>
    </w:p>
    <w:p w:rsidR="00DD53B7" w:rsidRPr="00A51D3D" w:rsidRDefault="00DD53B7" w:rsidP="00AB36E9">
      <w:pPr>
        <w:pStyle w:val="aff3"/>
        <w:numPr>
          <w:ilvl w:val="2"/>
          <w:numId w:val="10"/>
        </w:numPr>
        <w:tabs>
          <w:tab w:val="left" w:pos="569"/>
          <w:tab w:val="left" w:pos="7335"/>
        </w:tabs>
        <w:ind w:left="0" w:firstLine="0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>Получать информацию у Гаранта об исполненных им требованиях Бенефициаров по выпущенным Гарантиям, которую Гарант обязан предоставлять Принципалу в течение 3 (трех) рабочих дней с даты получения письменного запроса Принципала;</w:t>
      </w:r>
    </w:p>
    <w:p w:rsidR="00DD53B7" w:rsidRPr="00A51D3D" w:rsidRDefault="00DD53B7" w:rsidP="00AB36E9">
      <w:pPr>
        <w:pStyle w:val="aff3"/>
        <w:widowControl w:val="0"/>
        <w:numPr>
          <w:ilvl w:val="2"/>
          <w:numId w:val="10"/>
        </w:numPr>
        <w:tabs>
          <w:tab w:val="left" w:pos="460"/>
          <w:tab w:val="left" w:pos="569"/>
        </w:tabs>
        <w:adjustRightInd w:val="0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 xml:space="preserve"> запрашивать у Гаранта информацию о перечне Бенефициаров, в пользу которых могут быть выпущены Гарантии в соответствии с условиями настоящего Условия;</w:t>
      </w:r>
    </w:p>
    <w:p w:rsidR="00DD53B7" w:rsidRPr="00A51D3D" w:rsidRDefault="00DD53B7" w:rsidP="00AB36E9">
      <w:pPr>
        <w:pStyle w:val="aff3"/>
        <w:widowControl w:val="0"/>
        <w:numPr>
          <w:ilvl w:val="2"/>
          <w:numId w:val="10"/>
        </w:numPr>
        <w:tabs>
          <w:tab w:val="left" w:pos="569"/>
          <w:tab w:val="left" w:pos="602"/>
        </w:tabs>
        <w:adjustRightInd w:val="0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>требовать возврата денег, переданных в заклад Гаранту по покрытым гарантиям, только после выполнения своих обязательств по настоящ</w:t>
      </w:r>
      <w:r>
        <w:rPr>
          <w:rFonts w:ascii="Times New Roman" w:hAnsi="Times New Roman"/>
          <w:sz w:val="24"/>
          <w:szCs w:val="24"/>
        </w:rPr>
        <w:t>и</w:t>
      </w:r>
      <w:r w:rsidRPr="00A51D3D">
        <w:rPr>
          <w:rFonts w:ascii="Times New Roman" w:hAnsi="Times New Roman"/>
          <w:sz w:val="24"/>
          <w:szCs w:val="24"/>
        </w:rPr>
        <w:t>м Услови</w:t>
      </w:r>
      <w:r>
        <w:rPr>
          <w:rFonts w:ascii="Times New Roman" w:hAnsi="Times New Roman"/>
          <w:sz w:val="24"/>
          <w:szCs w:val="24"/>
        </w:rPr>
        <w:t>ям</w:t>
      </w:r>
      <w:r w:rsidRPr="00A51D3D">
        <w:rPr>
          <w:rFonts w:ascii="Times New Roman" w:hAnsi="Times New Roman"/>
          <w:sz w:val="24"/>
          <w:szCs w:val="24"/>
        </w:rPr>
        <w:t xml:space="preserve"> и/или по Контракту перед Бенефициаром (с предоставлением подтверждающих документов, свидетельствующих об исполнении обязательств по Контракту);</w:t>
      </w:r>
    </w:p>
    <w:p w:rsidR="00DD53B7" w:rsidRPr="00A51D3D" w:rsidRDefault="00DD53B7" w:rsidP="00AB36E9">
      <w:pPr>
        <w:pStyle w:val="aff3"/>
        <w:widowControl w:val="0"/>
        <w:numPr>
          <w:ilvl w:val="2"/>
          <w:numId w:val="10"/>
        </w:numPr>
        <w:tabs>
          <w:tab w:val="left" w:pos="569"/>
          <w:tab w:val="left" w:pos="602"/>
        </w:tabs>
        <w:adjustRightInd w:val="0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 xml:space="preserve">осуществлять иные права, предусмотренные настоящим </w:t>
      </w:r>
      <w:proofErr w:type="spellStart"/>
      <w:r w:rsidRPr="00A51D3D">
        <w:rPr>
          <w:rFonts w:ascii="Times New Roman" w:hAnsi="Times New Roman"/>
          <w:sz w:val="24"/>
          <w:szCs w:val="24"/>
        </w:rPr>
        <w:t>Услови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я</w:t>
      </w:r>
      <w:r w:rsidRPr="00A51D3D">
        <w:rPr>
          <w:rFonts w:ascii="Times New Roman" w:hAnsi="Times New Roman"/>
          <w:sz w:val="24"/>
          <w:szCs w:val="24"/>
        </w:rPr>
        <w:t>м и/или законодательством Республики Казахстан.</w:t>
      </w:r>
    </w:p>
    <w:p w:rsidR="00DD53B7" w:rsidRPr="00A51D3D" w:rsidRDefault="00DD53B7" w:rsidP="00DD53B7">
      <w:pPr>
        <w:tabs>
          <w:tab w:val="left" w:pos="7335"/>
        </w:tabs>
        <w:outlineLvl w:val="7"/>
        <w:rPr>
          <w:rFonts w:ascii="Times New Roman" w:hAnsi="Times New Roman"/>
          <w:b/>
          <w:sz w:val="24"/>
          <w:szCs w:val="24"/>
        </w:rPr>
      </w:pPr>
    </w:p>
    <w:p w:rsidR="00DD53B7" w:rsidRPr="0038301A" w:rsidRDefault="00DD53B7" w:rsidP="00DD53B7">
      <w:pPr>
        <w:shd w:val="clear" w:color="auto" w:fill="BFBFBF" w:themeFill="background1" w:themeFillShade="BF"/>
        <w:tabs>
          <w:tab w:val="left" w:pos="7335"/>
        </w:tabs>
        <w:outlineLvl w:val="7"/>
        <w:rPr>
          <w:rFonts w:ascii="Times New Roman" w:hAnsi="Times New Roman"/>
          <w:sz w:val="24"/>
          <w:szCs w:val="24"/>
        </w:rPr>
      </w:pPr>
      <w:r w:rsidRPr="0038301A">
        <w:rPr>
          <w:rFonts w:ascii="Times New Roman" w:hAnsi="Times New Roman"/>
          <w:sz w:val="24"/>
          <w:szCs w:val="24"/>
        </w:rPr>
        <w:t>4.  ПРАВА И ОБЯЗАННОСТИ ГАРАНТА</w:t>
      </w:r>
    </w:p>
    <w:p w:rsidR="00DD53B7" w:rsidRPr="0038301A" w:rsidRDefault="00DD53B7" w:rsidP="00DD53B7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38301A">
        <w:rPr>
          <w:rFonts w:ascii="Times New Roman" w:hAnsi="Times New Roman"/>
          <w:sz w:val="24"/>
          <w:szCs w:val="24"/>
        </w:rPr>
        <w:t xml:space="preserve">4.1. Гарант обязуется: </w:t>
      </w:r>
    </w:p>
    <w:p w:rsidR="00DD53B7" w:rsidRPr="00A51D3D" w:rsidRDefault="00DD53B7" w:rsidP="00DD53B7">
      <w:pPr>
        <w:numPr>
          <w:ilvl w:val="2"/>
          <w:numId w:val="5"/>
        </w:numPr>
        <w:tabs>
          <w:tab w:val="left" w:pos="0"/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>выпускать Гарантии в порядке и на условиях, определяемых настоящим Услови</w:t>
      </w:r>
      <w:r>
        <w:rPr>
          <w:rFonts w:ascii="Times New Roman" w:hAnsi="Times New Roman"/>
          <w:sz w:val="24"/>
          <w:szCs w:val="24"/>
        </w:rPr>
        <w:t>я</w:t>
      </w:r>
      <w:r w:rsidRPr="00A51D3D">
        <w:rPr>
          <w:rFonts w:ascii="Times New Roman" w:hAnsi="Times New Roman"/>
          <w:sz w:val="24"/>
          <w:szCs w:val="24"/>
        </w:rPr>
        <w:t>м;</w:t>
      </w:r>
    </w:p>
    <w:p w:rsidR="00DD53B7" w:rsidRPr="00A51D3D" w:rsidRDefault="00DD53B7" w:rsidP="00DD53B7">
      <w:pPr>
        <w:pStyle w:val="aff3"/>
        <w:numPr>
          <w:ilvl w:val="2"/>
          <w:numId w:val="5"/>
        </w:numPr>
        <w:tabs>
          <w:tab w:val="left" w:pos="0"/>
          <w:tab w:val="left" w:pos="554"/>
        </w:tabs>
        <w:ind w:left="0" w:firstLine="0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 xml:space="preserve">принять деньги Принципала при выпуске покрытой гарантии, в сумме, указанной в </w:t>
      </w:r>
      <w:r w:rsidRPr="0029574A">
        <w:rPr>
          <w:rFonts w:ascii="Times New Roman" w:eastAsia="Calibri" w:hAnsi="Times New Roman"/>
          <w:sz w:val="24"/>
          <w:szCs w:val="24"/>
          <w:lang w:eastAsia="en-US"/>
        </w:rPr>
        <w:t>Заявлени</w:t>
      </w:r>
      <w:r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29574A">
        <w:rPr>
          <w:rFonts w:ascii="Times New Roman" w:eastAsia="Calibri" w:hAnsi="Times New Roman"/>
          <w:sz w:val="24"/>
          <w:szCs w:val="24"/>
          <w:lang w:eastAsia="en-US"/>
        </w:rPr>
        <w:t xml:space="preserve"> на предоставление покрытой гарантии</w:t>
      </w:r>
      <w:r w:rsidRPr="00A51D3D">
        <w:rPr>
          <w:rFonts w:ascii="Times New Roman" w:hAnsi="Times New Roman"/>
          <w:sz w:val="24"/>
          <w:szCs w:val="24"/>
        </w:rPr>
        <w:t xml:space="preserve"> Принципала и достаточной в соответствии с требованиями Гаранта, до полного выполнения Принципалом обязательств по настоящ</w:t>
      </w:r>
      <w:r>
        <w:rPr>
          <w:rFonts w:ascii="Times New Roman" w:hAnsi="Times New Roman"/>
          <w:sz w:val="24"/>
          <w:szCs w:val="24"/>
        </w:rPr>
        <w:t>и</w:t>
      </w:r>
      <w:r w:rsidRPr="00A51D3D">
        <w:rPr>
          <w:rFonts w:ascii="Times New Roman" w:hAnsi="Times New Roman"/>
          <w:sz w:val="24"/>
          <w:szCs w:val="24"/>
        </w:rPr>
        <w:t>м Услови</w:t>
      </w:r>
      <w:r>
        <w:rPr>
          <w:rFonts w:ascii="Times New Roman" w:hAnsi="Times New Roman"/>
          <w:sz w:val="24"/>
          <w:szCs w:val="24"/>
        </w:rPr>
        <w:t>ям</w:t>
      </w:r>
      <w:r w:rsidRPr="00A51D3D">
        <w:rPr>
          <w:rFonts w:ascii="Times New Roman" w:hAnsi="Times New Roman"/>
          <w:sz w:val="24"/>
          <w:szCs w:val="24"/>
        </w:rPr>
        <w:t>;</w:t>
      </w:r>
    </w:p>
    <w:p w:rsidR="00DD53B7" w:rsidRPr="00A51D3D" w:rsidRDefault="00DD53B7" w:rsidP="00DD53B7">
      <w:pPr>
        <w:pStyle w:val="aff3"/>
        <w:numPr>
          <w:ilvl w:val="2"/>
          <w:numId w:val="5"/>
        </w:numPr>
        <w:tabs>
          <w:tab w:val="left" w:pos="0"/>
          <w:tab w:val="left" w:pos="554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>возвратить принятые на специальный счет деньги по покрытой гарантии после полного выполнения Принципалом обязательств, предусмотренных законодательством Республики Казахстан, внутренними правилами Гаранта и настоящим Услови</w:t>
      </w:r>
      <w:r>
        <w:rPr>
          <w:rFonts w:ascii="Times New Roman" w:hAnsi="Times New Roman"/>
          <w:sz w:val="24"/>
          <w:szCs w:val="24"/>
        </w:rPr>
        <w:t>я</w:t>
      </w:r>
      <w:r w:rsidRPr="00A51D3D">
        <w:rPr>
          <w:rFonts w:ascii="Times New Roman" w:hAnsi="Times New Roman"/>
          <w:sz w:val="24"/>
          <w:szCs w:val="24"/>
        </w:rPr>
        <w:t xml:space="preserve">м. </w:t>
      </w:r>
    </w:p>
    <w:p w:rsidR="00DD53B7" w:rsidRPr="00A51D3D" w:rsidRDefault="00DD53B7" w:rsidP="00DD53B7">
      <w:pPr>
        <w:pStyle w:val="aff3"/>
        <w:numPr>
          <w:ilvl w:val="2"/>
          <w:numId w:val="5"/>
        </w:numPr>
        <w:tabs>
          <w:tab w:val="left" w:pos="0"/>
          <w:tab w:val="left" w:pos="554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>уведомлять Принципала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1D3D">
        <w:rPr>
          <w:rFonts w:ascii="Times New Roman" w:hAnsi="Times New Roman"/>
          <w:sz w:val="24"/>
          <w:szCs w:val="24"/>
        </w:rPr>
        <w:t>о просрочке исполнения обязательств перед Гарантом в течение 3 (трех) рабочих дней с момента ее возникновения, любым способом (посредством направления сообщения на электронный адрес Принципала, и (или) осуществления телефонного звонка по номерам, указанным в разделе 9 настоящ</w:t>
      </w:r>
      <w:r>
        <w:rPr>
          <w:rFonts w:ascii="Times New Roman" w:hAnsi="Times New Roman"/>
          <w:sz w:val="24"/>
          <w:szCs w:val="24"/>
        </w:rPr>
        <w:t>им</w:t>
      </w:r>
      <w:r w:rsidRPr="00A51D3D">
        <w:rPr>
          <w:rFonts w:ascii="Times New Roman" w:hAnsi="Times New Roman"/>
          <w:sz w:val="24"/>
          <w:szCs w:val="24"/>
        </w:rPr>
        <w:t xml:space="preserve"> Условия</w:t>
      </w:r>
      <w:r>
        <w:rPr>
          <w:rFonts w:ascii="Times New Roman" w:hAnsi="Times New Roman"/>
          <w:sz w:val="24"/>
          <w:szCs w:val="24"/>
        </w:rPr>
        <w:t>м</w:t>
      </w:r>
      <w:r w:rsidRPr="00A51D3D">
        <w:rPr>
          <w:rFonts w:ascii="Times New Roman" w:hAnsi="Times New Roman"/>
          <w:sz w:val="24"/>
          <w:szCs w:val="24"/>
        </w:rPr>
        <w:t>);</w:t>
      </w:r>
    </w:p>
    <w:p w:rsidR="00DD53B7" w:rsidRPr="00A51D3D" w:rsidRDefault="00DD53B7" w:rsidP="00AB36E9">
      <w:pPr>
        <w:pStyle w:val="aff3"/>
        <w:numPr>
          <w:ilvl w:val="2"/>
          <w:numId w:val="11"/>
        </w:numPr>
        <w:tabs>
          <w:tab w:val="left" w:pos="513"/>
        </w:tabs>
        <w:ind w:left="0" w:firstLine="0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>рассмотреть и подготовить письменный ответ на письменное обращение Принципала в сроки, установленные законодательством Республики Казахстан;</w:t>
      </w:r>
    </w:p>
    <w:p w:rsidR="00DD53B7" w:rsidRPr="00A51D3D" w:rsidRDefault="00DD53B7" w:rsidP="00AB36E9">
      <w:pPr>
        <w:pStyle w:val="aff3"/>
        <w:numPr>
          <w:ilvl w:val="0"/>
          <w:numId w:val="12"/>
        </w:numPr>
        <w:tabs>
          <w:tab w:val="left" w:pos="655"/>
        </w:tabs>
        <w:ind w:left="0" w:firstLine="0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>исполнять законные требования Бенефициара об исполнении Гарантом своих обязательств по выпущенной Гарантии в соответствии с законодательством Республики Казахстан.</w:t>
      </w:r>
    </w:p>
    <w:p w:rsidR="00DD53B7" w:rsidRPr="00A51D3D" w:rsidRDefault="00DD53B7" w:rsidP="00AB36E9">
      <w:pPr>
        <w:pStyle w:val="aff3"/>
        <w:numPr>
          <w:ilvl w:val="0"/>
          <w:numId w:val="12"/>
        </w:numPr>
        <w:tabs>
          <w:tab w:val="left" w:pos="655"/>
        </w:tabs>
        <w:ind w:left="0" w:firstLine="0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color w:val="000000"/>
          <w:sz w:val="24"/>
          <w:szCs w:val="24"/>
        </w:rPr>
        <w:t xml:space="preserve">в одностороннем  </w:t>
      </w:r>
      <w:r w:rsidRPr="00A51D3D">
        <w:rPr>
          <w:rFonts w:ascii="Times New Roman" w:hAnsi="Times New Roman"/>
          <w:sz w:val="24"/>
          <w:szCs w:val="24"/>
        </w:rPr>
        <w:t xml:space="preserve">внесудебном порядке по своему усмотрению изменять и/или дополнять Тарифы, уведомляя об этом Клиента за 10 (десять) календарных дней до момента вступления указанных изменений и/или дополнений в силу, путем размещения во всех Филиалах/Отделениях Банка и/или на официальном Интернет-сайте Банка </w:t>
      </w:r>
      <w:hyperlink r:id="rId6" w:history="1">
        <w:r w:rsidRPr="00A51D3D">
          <w:rPr>
            <w:rFonts w:ascii="Times New Roman" w:hAnsi="Times New Roman"/>
            <w:color w:val="0000FF"/>
            <w:sz w:val="24"/>
            <w:szCs w:val="24"/>
            <w:u w:val="single"/>
          </w:rPr>
          <w:t>http://www.</w:t>
        </w:r>
        <w:r>
          <w:rPr>
            <w:rFonts w:ascii="Times New Roman" w:hAnsi="Times New Roman"/>
            <w:color w:val="0000FF"/>
            <w:sz w:val="24"/>
            <w:szCs w:val="24"/>
            <w:u w:val="single"/>
          </w:rPr>
          <w:t>forte.kz</w:t>
        </w:r>
        <w:r w:rsidRPr="00A51D3D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</w:hyperlink>
      <w:r w:rsidRPr="00A51D3D">
        <w:rPr>
          <w:rFonts w:ascii="Times New Roman" w:hAnsi="Times New Roman"/>
          <w:sz w:val="24"/>
          <w:szCs w:val="24"/>
        </w:rPr>
        <w:t xml:space="preserve"> новых Тарифов, за исключением тех условий, одностороннее изменение которых запрещается законодательством Республики Казахстан и </w:t>
      </w:r>
      <w:r>
        <w:rPr>
          <w:rFonts w:ascii="Times New Roman" w:hAnsi="Times New Roman"/>
          <w:sz w:val="24"/>
          <w:szCs w:val="24"/>
        </w:rPr>
        <w:t>Условиям.</w:t>
      </w:r>
    </w:p>
    <w:p w:rsidR="00DD53B7" w:rsidRPr="00A51D3D" w:rsidRDefault="00DD53B7" w:rsidP="00AB36E9">
      <w:pPr>
        <w:pStyle w:val="aff3"/>
        <w:numPr>
          <w:ilvl w:val="0"/>
          <w:numId w:val="12"/>
        </w:numPr>
        <w:tabs>
          <w:tab w:val="left" w:pos="655"/>
        </w:tabs>
        <w:ind w:left="0" w:firstLine="0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color w:val="000000"/>
          <w:sz w:val="24"/>
          <w:szCs w:val="24"/>
        </w:rPr>
        <w:lastRenderedPageBreak/>
        <w:t xml:space="preserve">в одностороннем внесудебном порядке вносить изменения/дополнения в Условия, предварительно уведомив об этом Клиента за 10 (десять) календарных дней до вступления таких изменений в силу путем размещения изменений/дополнений </w:t>
      </w:r>
      <w:proofErr w:type="spellStart"/>
      <w:r w:rsidRPr="00A51D3D">
        <w:rPr>
          <w:rFonts w:ascii="Times New Roman" w:hAnsi="Times New Roman"/>
          <w:color w:val="000000"/>
          <w:sz w:val="24"/>
          <w:szCs w:val="24"/>
        </w:rPr>
        <w:t>Услови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>я</w:t>
      </w:r>
      <w:r w:rsidRPr="00A51D3D">
        <w:rPr>
          <w:rFonts w:ascii="Times New Roman" w:hAnsi="Times New Roman"/>
          <w:color w:val="000000"/>
          <w:sz w:val="24"/>
          <w:szCs w:val="24"/>
        </w:rPr>
        <w:t xml:space="preserve"> в операционных залах филиалов Банка, на официальном сайте Банка по адресу </w:t>
      </w:r>
      <w:proofErr w:type="spellStart"/>
      <w:r w:rsidRPr="00A51D3D">
        <w:rPr>
          <w:rFonts w:ascii="Times New Roman" w:hAnsi="Times New Roman"/>
          <w:color w:val="0000FF"/>
          <w:sz w:val="24"/>
          <w:szCs w:val="24"/>
        </w:rPr>
        <w:t>www</w:t>
      </w:r>
      <w:proofErr w:type="spellEnd"/>
      <w:r w:rsidRPr="00A51D3D">
        <w:rPr>
          <w:rFonts w:ascii="Times New Roman" w:hAnsi="Times New Roman"/>
          <w:color w:val="0000FF"/>
          <w:sz w:val="24"/>
          <w:szCs w:val="24"/>
        </w:rPr>
        <w:t>.</w:t>
      </w:r>
      <w:r>
        <w:rPr>
          <w:rFonts w:ascii="Times New Roman" w:hAnsi="Times New Roman"/>
          <w:color w:val="0000FF"/>
          <w:sz w:val="24"/>
          <w:szCs w:val="24"/>
          <w:lang w:val="en-US"/>
        </w:rPr>
        <w:t>forte</w:t>
      </w:r>
      <w:r w:rsidRPr="0093732A">
        <w:rPr>
          <w:rFonts w:ascii="Times New Roman" w:hAnsi="Times New Roman"/>
          <w:color w:val="0000FF"/>
          <w:sz w:val="24"/>
          <w:szCs w:val="24"/>
        </w:rPr>
        <w:t>.</w:t>
      </w:r>
      <w:proofErr w:type="spellStart"/>
      <w:r>
        <w:rPr>
          <w:rFonts w:ascii="Times New Roman" w:hAnsi="Times New Roman"/>
          <w:color w:val="0000FF"/>
          <w:sz w:val="24"/>
          <w:szCs w:val="24"/>
          <w:lang w:val="en-US"/>
        </w:rPr>
        <w:t>kz</w:t>
      </w:r>
      <w:proofErr w:type="spellEnd"/>
      <w:r w:rsidRPr="00A51D3D">
        <w:rPr>
          <w:rFonts w:ascii="Times New Roman" w:hAnsi="Times New Roman"/>
          <w:color w:val="0000FF"/>
          <w:sz w:val="24"/>
          <w:szCs w:val="24"/>
        </w:rPr>
        <w:t>.</w:t>
      </w:r>
      <w:r w:rsidRPr="00A51D3D">
        <w:rPr>
          <w:rFonts w:ascii="Times New Roman" w:hAnsi="Times New Roman"/>
          <w:color w:val="000000"/>
          <w:sz w:val="24"/>
          <w:szCs w:val="24"/>
        </w:rPr>
        <w:t>, за исключением тех условий, одностороннее изменение которых запрещается законодательством Республики Казахстан</w:t>
      </w:r>
      <w:r>
        <w:rPr>
          <w:rFonts w:ascii="Times New Roman" w:hAnsi="Times New Roman"/>
          <w:sz w:val="24"/>
          <w:szCs w:val="24"/>
        </w:rPr>
        <w:t>.</w:t>
      </w:r>
    </w:p>
    <w:p w:rsidR="00DD53B7" w:rsidRPr="00A51D3D" w:rsidRDefault="00DD53B7" w:rsidP="00DD53B7">
      <w:pPr>
        <w:tabs>
          <w:tab w:val="left" w:pos="7335"/>
        </w:tabs>
        <w:rPr>
          <w:rFonts w:ascii="Times New Roman" w:hAnsi="Times New Roman"/>
          <w:b/>
          <w:sz w:val="24"/>
          <w:szCs w:val="24"/>
        </w:rPr>
      </w:pPr>
      <w:r w:rsidRPr="00A51D3D">
        <w:rPr>
          <w:rFonts w:ascii="Times New Roman" w:hAnsi="Times New Roman"/>
          <w:b/>
          <w:sz w:val="24"/>
          <w:szCs w:val="24"/>
        </w:rPr>
        <w:t>4.2. Гарант имеет право:</w:t>
      </w:r>
    </w:p>
    <w:p w:rsidR="00DD53B7" w:rsidRPr="00A51D3D" w:rsidRDefault="00DD53B7" w:rsidP="00DD53B7">
      <w:pPr>
        <w:numPr>
          <w:ilvl w:val="2"/>
          <w:numId w:val="6"/>
        </w:numPr>
        <w:tabs>
          <w:tab w:val="left" w:pos="0"/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>производить проверки финансового состояния Принципала;</w:t>
      </w:r>
    </w:p>
    <w:p w:rsidR="00DD53B7" w:rsidRPr="00A51D3D" w:rsidRDefault="00DD53B7" w:rsidP="00DD53B7">
      <w:pPr>
        <w:numPr>
          <w:ilvl w:val="2"/>
          <w:numId w:val="6"/>
        </w:numPr>
        <w:tabs>
          <w:tab w:val="left" w:pos="0"/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>списать деньги с банковского счета Принципала для зачисления на специальный счет согласно поданного Принципалом Заявления на выпуск покрытой гарантии, являющегося указанием Принципала на изъятие денег с банковского счета;</w:t>
      </w:r>
    </w:p>
    <w:p w:rsidR="00DD53B7" w:rsidRPr="00A51D3D" w:rsidRDefault="00DD53B7" w:rsidP="00DD53B7">
      <w:pPr>
        <w:numPr>
          <w:ilvl w:val="2"/>
          <w:numId w:val="6"/>
        </w:numPr>
        <w:tabs>
          <w:tab w:val="left" w:pos="0"/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>запрашивать у Принципала любые необходимые документы, включая, но, не ограничиваясь: конкурсную документацию, заявку Принципала на участие в Конкурсе, протокол об итогах Конкурса, уведомление о признании Принципала победителем Конкурса, Контракт со всеми дополнительными соглашениями и приложениями к нему, акты сверок, акты выполненных работ/услуг, и любую информацию, необходимую для соблюдения Гарантом требований законодательства Республики Казахстан о противодействии легализации (отмыванию) доходов, полученных преступным путем, и финансированию терроризма, а также для осуществления сбора, обработки и передачи данных/персональных данных Клиента и Получателя в Налоговую Службу США (</w:t>
      </w:r>
      <w:proofErr w:type="spellStart"/>
      <w:r w:rsidRPr="00A51D3D">
        <w:rPr>
          <w:rFonts w:ascii="Times New Roman" w:hAnsi="Times New Roman"/>
          <w:sz w:val="24"/>
          <w:szCs w:val="24"/>
        </w:rPr>
        <w:t>Internal</w:t>
      </w:r>
      <w:proofErr w:type="spellEnd"/>
      <w:r w:rsidRPr="00A51D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D3D">
        <w:rPr>
          <w:rFonts w:ascii="Times New Roman" w:hAnsi="Times New Roman"/>
          <w:sz w:val="24"/>
          <w:szCs w:val="24"/>
        </w:rPr>
        <w:t>Revenue</w:t>
      </w:r>
      <w:proofErr w:type="spellEnd"/>
      <w:r w:rsidRPr="00A51D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D3D">
        <w:rPr>
          <w:rFonts w:ascii="Times New Roman" w:hAnsi="Times New Roman"/>
          <w:sz w:val="24"/>
          <w:szCs w:val="24"/>
        </w:rPr>
        <w:t>Service</w:t>
      </w:r>
      <w:proofErr w:type="spellEnd"/>
      <w:r w:rsidRPr="00A51D3D">
        <w:rPr>
          <w:rFonts w:ascii="Times New Roman" w:hAnsi="Times New Roman"/>
          <w:sz w:val="24"/>
          <w:szCs w:val="24"/>
        </w:rPr>
        <w:t>), в соответствии с требованиями FATCA, в том числе, посредством уполномоченных государственных органов Республики Казахстан;</w:t>
      </w:r>
    </w:p>
    <w:p w:rsidR="00DD53B7" w:rsidRPr="00A51D3D" w:rsidRDefault="00DD53B7" w:rsidP="00DD53B7">
      <w:pPr>
        <w:numPr>
          <w:ilvl w:val="2"/>
          <w:numId w:val="6"/>
        </w:numPr>
        <w:tabs>
          <w:tab w:val="left" w:pos="0"/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>в безусловном и бесспорном (</w:t>
      </w:r>
      <w:proofErr w:type="spellStart"/>
      <w:r w:rsidRPr="00A51D3D">
        <w:rPr>
          <w:rFonts w:ascii="Times New Roman" w:hAnsi="Times New Roman"/>
          <w:sz w:val="24"/>
          <w:szCs w:val="24"/>
        </w:rPr>
        <w:t>безакцептном</w:t>
      </w:r>
      <w:proofErr w:type="spellEnd"/>
      <w:r w:rsidRPr="00A51D3D">
        <w:rPr>
          <w:rFonts w:ascii="Times New Roman" w:hAnsi="Times New Roman"/>
          <w:sz w:val="24"/>
          <w:szCs w:val="24"/>
        </w:rPr>
        <w:t xml:space="preserve">) порядке изъять (списать) деньги со счетов Принципала, открытых Гарантом, путем </w:t>
      </w:r>
      <w:proofErr w:type="spellStart"/>
      <w:r w:rsidRPr="00A51D3D">
        <w:rPr>
          <w:rFonts w:ascii="Times New Roman" w:hAnsi="Times New Roman"/>
          <w:sz w:val="24"/>
          <w:szCs w:val="24"/>
        </w:rPr>
        <w:t>дебетования</w:t>
      </w:r>
      <w:proofErr w:type="spellEnd"/>
      <w:r w:rsidRPr="00A51D3D">
        <w:rPr>
          <w:rFonts w:ascii="Times New Roman" w:hAnsi="Times New Roman"/>
          <w:sz w:val="24"/>
          <w:szCs w:val="24"/>
        </w:rPr>
        <w:t xml:space="preserve"> банковских счетов Принципала или иным, не запрещенным действующим законодательством Республики Казахстан способом, и/или предъявлять в банки и/или организации, осуществляющие отдельные виды банковских операций, как на территории Республики Казахстан, так и за ее пределами, платежные или иные документы об изъятии (списании) денег со счетов Принципала, в том числе со счетов открытых для предпринимательских целей, не требующие для их исполнения акцепта Принципала. При этом, Принципал соглашается с тем, что, если валюта нарушенного обязательства и валюта сумм, изымаемых/изъятых Гарантом в </w:t>
      </w:r>
      <w:proofErr w:type="spellStart"/>
      <w:r w:rsidRPr="00A51D3D">
        <w:rPr>
          <w:rFonts w:ascii="Times New Roman" w:hAnsi="Times New Roman"/>
          <w:sz w:val="24"/>
          <w:szCs w:val="24"/>
        </w:rPr>
        <w:t>безакцептном</w:t>
      </w:r>
      <w:proofErr w:type="spellEnd"/>
      <w:r w:rsidRPr="00A51D3D">
        <w:rPr>
          <w:rFonts w:ascii="Times New Roman" w:hAnsi="Times New Roman"/>
          <w:sz w:val="24"/>
          <w:szCs w:val="24"/>
        </w:rPr>
        <w:t xml:space="preserve"> порядке, различны, Гарант конвертирует изъятые суммы денег в валюту подлежащего исполнению Принципалом обязательства по курсу, определяемому Гарантом, на дату списания. </w:t>
      </w:r>
    </w:p>
    <w:p w:rsidR="00DD53B7" w:rsidRPr="00A51D3D" w:rsidRDefault="00DD53B7" w:rsidP="00DD53B7">
      <w:pPr>
        <w:tabs>
          <w:tab w:val="left" w:pos="602"/>
        </w:tabs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>4.2.5.</w:t>
      </w:r>
      <w:r w:rsidRPr="00A51D3D">
        <w:rPr>
          <w:rFonts w:ascii="Times New Roman" w:hAnsi="Times New Roman"/>
          <w:sz w:val="24"/>
          <w:szCs w:val="24"/>
        </w:rPr>
        <w:tab/>
        <w:t>в одностороннем внесудебном порядке изменять/дополнять:</w:t>
      </w:r>
    </w:p>
    <w:p w:rsidR="00DD53B7" w:rsidRPr="00A51D3D" w:rsidRDefault="00DD53B7" w:rsidP="00DD53B7">
      <w:pPr>
        <w:tabs>
          <w:tab w:val="left" w:pos="602"/>
        </w:tabs>
        <w:rPr>
          <w:rFonts w:ascii="Times New Roman" w:eastAsia="Calibri" w:hAnsi="Times New Roman"/>
          <w:sz w:val="24"/>
          <w:szCs w:val="24"/>
        </w:rPr>
      </w:pPr>
      <w:r w:rsidRPr="00A51D3D">
        <w:rPr>
          <w:rFonts w:ascii="Times New Roman" w:eastAsia="Calibri" w:hAnsi="Times New Roman"/>
          <w:sz w:val="24"/>
          <w:szCs w:val="24"/>
        </w:rPr>
        <w:t>4.2.5.1. перечень Бенефициаров, в пользу которых могут быть выпущены Гарантии по настоящ</w:t>
      </w:r>
      <w:r>
        <w:rPr>
          <w:rFonts w:ascii="Times New Roman" w:eastAsia="Calibri" w:hAnsi="Times New Roman"/>
          <w:sz w:val="24"/>
          <w:szCs w:val="24"/>
        </w:rPr>
        <w:t>и</w:t>
      </w:r>
      <w:r w:rsidRPr="00A51D3D">
        <w:rPr>
          <w:rFonts w:ascii="Times New Roman" w:eastAsia="Calibri" w:hAnsi="Times New Roman"/>
          <w:sz w:val="24"/>
          <w:szCs w:val="24"/>
        </w:rPr>
        <w:t>м Услови</w:t>
      </w:r>
      <w:r>
        <w:rPr>
          <w:rFonts w:ascii="Times New Roman" w:eastAsia="Calibri" w:hAnsi="Times New Roman"/>
          <w:sz w:val="24"/>
          <w:szCs w:val="24"/>
        </w:rPr>
        <w:t>ям</w:t>
      </w:r>
      <w:r w:rsidRPr="00A51D3D">
        <w:rPr>
          <w:rFonts w:ascii="Times New Roman" w:eastAsia="Calibri" w:hAnsi="Times New Roman"/>
          <w:sz w:val="24"/>
          <w:szCs w:val="24"/>
        </w:rPr>
        <w:t xml:space="preserve">. </w:t>
      </w:r>
    </w:p>
    <w:p w:rsidR="00DD53B7" w:rsidRPr="00A51D3D" w:rsidRDefault="00DD53B7" w:rsidP="00DD53B7">
      <w:pPr>
        <w:tabs>
          <w:tab w:val="left" w:pos="602"/>
        </w:tabs>
        <w:rPr>
          <w:rFonts w:ascii="Times New Roman" w:eastAsia="Calibri" w:hAnsi="Times New Roman"/>
          <w:sz w:val="24"/>
          <w:szCs w:val="24"/>
        </w:rPr>
      </w:pPr>
      <w:r w:rsidRPr="00A51D3D">
        <w:rPr>
          <w:rFonts w:ascii="Times New Roman" w:eastAsia="Calibri" w:hAnsi="Times New Roman"/>
          <w:sz w:val="24"/>
          <w:szCs w:val="24"/>
        </w:rPr>
        <w:t xml:space="preserve">4.2.5.2. форму Заявления. </w:t>
      </w:r>
    </w:p>
    <w:p w:rsidR="00DD53B7" w:rsidRPr="00A51D3D" w:rsidRDefault="00DD53B7" w:rsidP="00DD53B7">
      <w:pPr>
        <w:tabs>
          <w:tab w:val="left" w:pos="602"/>
        </w:tabs>
        <w:rPr>
          <w:rFonts w:ascii="Times New Roman" w:eastAsia="Calibri" w:hAnsi="Times New Roman"/>
          <w:sz w:val="24"/>
          <w:szCs w:val="24"/>
        </w:rPr>
      </w:pPr>
      <w:r w:rsidRPr="00A51D3D">
        <w:rPr>
          <w:rFonts w:ascii="Times New Roman" w:eastAsia="Calibri" w:hAnsi="Times New Roman"/>
          <w:sz w:val="24"/>
          <w:szCs w:val="24"/>
        </w:rPr>
        <w:t>4.2.5.3. положения настоящ</w:t>
      </w:r>
      <w:r>
        <w:rPr>
          <w:rFonts w:ascii="Times New Roman" w:eastAsia="Calibri" w:hAnsi="Times New Roman"/>
          <w:sz w:val="24"/>
          <w:szCs w:val="24"/>
        </w:rPr>
        <w:t>им</w:t>
      </w:r>
      <w:r w:rsidRPr="00A51D3D">
        <w:rPr>
          <w:rFonts w:ascii="Times New Roman" w:eastAsia="Calibri" w:hAnsi="Times New Roman"/>
          <w:sz w:val="24"/>
          <w:szCs w:val="24"/>
        </w:rPr>
        <w:t xml:space="preserve"> Условия</w:t>
      </w:r>
      <w:r>
        <w:rPr>
          <w:rFonts w:ascii="Times New Roman" w:eastAsia="Calibri" w:hAnsi="Times New Roman"/>
          <w:sz w:val="24"/>
          <w:szCs w:val="24"/>
        </w:rPr>
        <w:t>м</w:t>
      </w:r>
      <w:r w:rsidRPr="00A51D3D">
        <w:rPr>
          <w:rFonts w:ascii="Times New Roman" w:eastAsia="Calibri" w:hAnsi="Times New Roman"/>
          <w:sz w:val="24"/>
          <w:szCs w:val="24"/>
        </w:rPr>
        <w:t xml:space="preserve"> в сторону их улучшения для Принципала;</w:t>
      </w:r>
    </w:p>
    <w:p w:rsidR="00DD53B7" w:rsidRPr="00A51D3D" w:rsidRDefault="00DD53B7" w:rsidP="00DD53B7">
      <w:pPr>
        <w:tabs>
          <w:tab w:val="left" w:pos="602"/>
        </w:tabs>
        <w:rPr>
          <w:rFonts w:ascii="Times New Roman" w:eastAsia="Calibri" w:hAnsi="Times New Roman"/>
          <w:sz w:val="24"/>
          <w:szCs w:val="24"/>
        </w:rPr>
      </w:pPr>
      <w:r w:rsidRPr="00A51D3D">
        <w:rPr>
          <w:rFonts w:ascii="Times New Roman" w:eastAsia="Calibri" w:hAnsi="Times New Roman"/>
          <w:sz w:val="24"/>
          <w:szCs w:val="24"/>
        </w:rPr>
        <w:t xml:space="preserve">4.2.5.4. Перечень документов </w:t>
      </w:r>
      <w:r>
        <w:rPr>
          <w:rFonts w:ascii="Times New Roman" w:eastAsia="Calibri" w:hAnsi="Times New Roman"/>
          <w:sz w:val="24"/>
          <w:szCs w:val="24"/>
        </w:rPr>
        <w:t xml:space="preserve">необходимый </w:t>
      </w:r>
      <w:r w:rsidRPr="00A51D3D">
        <w:rPr>
          <w:rFonts w:ascii="Times New Roman" w:eastAsia="Calibri" w:hAnsi="Times New Roman"/>
          <w:sz w:val="24"/>
          <w:szCs w:val="24"/>
        </w:rPr>
        <w:t>для выпуска Гарантий.</w:t>
      </w:r>
    </w:p>
    <w:p w:rsidR="00DD53B7" w:rsidRPr="00A51D3D" w:rsidRDefault="00DD53B7" w:rsidP="00DD53B7">
      <w:pPr>
        <w:tabs>
          <w:tab w:val="left" w:pos="602"/>
        </w:tabs>
        <w:rPr>
          <w:rFonts w:ascii="Times New Roman" w:eastAsia="Calibri" w:hAnsi="Times New Roman"/>
          <w:sz w:val="24"/>
          <w:szCs w:val="24"/>
        </w:rPr>
      </w:pPr>
      <w:r w:rsidRPr="00A51D3D">
        <w:rPr>
          <w:rFonts w:ascii="Times New Roman" w:eastAsia="Calibri" w:hAnsi="Times New Roman"/>
          <w:sz w:val="24"/>
          <w:szCs w:val="24"/>
        </w:rPr>
        <w:t xml:space="preserve">4.2.6. Направление Гарантом Принципалу уведомления об изменениях/дополнениях, произведенных им в соответствии с настоящим пунктом Условия, не требуется. С внесенными изменениями/дополнениями Принципал вправе ознакомиться на официальном сайте Банка по адресу </w:t>
      </w:r>
      <w:hyperlink r:id="rId7" w:history="1">
        <w:r w:rsidRPr="00A51D3D">
          <w:rPr>
            <w:rStyle w:val="af9"/>
            <w:rFonts w:ascii="Times New Roman" w:eastAsia="Calibri" w:hAnsi="Times New Roman"/>
            <w:sz w:val="24"/>
            <w:szCs w:val="24"/>
          </w:rPr>
          <w:t>www.</w:t>
        </w:r>
        <w:r>
          <w:rPr>
            <w:rStyle w:val="af9"/>
            <w:rFonts w:ascii="Times New Roman" w:eastAsia="Calibri" w:hAnsi="Times New Roman"/>
            <w:sz w:val="24"/>
            <w:szCs w:val="24"/>
            <w:lang w:val="en-US"/>
          </w:rPr>
          <w:t>forte</w:t>
        </w:r>
        <w:r w:rsidRPr="0093732A">
          <w:rPr>
            <w:rStyle w:val="af9"/>
            <w:rFonts w:ascii="Times New Roman" w:eastAsia="Calibri" w:hAnsi="Times New Roman"/>
            <w:sz w:val="24"/>
            <w:szCs w:val="24"/>
          </w:rPr>
          <w:t>.</w:t>
        </w:r>
        <w:proofErr w:type="spellStart"/>
        <w:r>
          <w:rPr>
            <w:rStyle w:val="af9"/>
            <w:rFonts w:ascii="Times New Roman" w:eastAsia="Calibri" w:hAnsi="Times New Roman"/>
            <w:sz w:val="24"/>
            <w:szCs w:val="24"/>
            <w:lang w:val="en-US"/>
          </w:rPr>
          <w:t>kz</w:t>
        </w:r>
        <w:proofErr w:type="spellEnd"/>
      </w:hyperlink>
      <w:r w:rsidRPr="00A51D3D">
        <w:rPr>
          <w:rFonts w:ascii="Times New Roman" w:eastAsia="Calibri" w:hAnsi="Times New Roman"/>
          <w:sz w:val="24"/>
          <w:szCs w:val="24"/>
        </w:rPr>
        <w:t>, за исключением тех условий, одностороннее изменение которых запрещается законодательством Республики Казахстан либо путем обращения к Гаранту, в том числе в его филиалы (дополнительные помещения филиалов Гаранта);</w:t>
      </w:r>
    </w:p>
    <w:p w:rsidR="00DD53B7" w:rsidRPr="00A51D3D" w:rsidRDefault="00DD53B7" w:rsidP="00DD53B7">
      <w:pPr>
        <w:tabs>
          <w:tab w:val="left" w:pos="460"/>
          <w:tab w:val="left" w:pos="602"/>
        </w:tabs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>4.2.7. предпринимать любые не запрещенные законодательством Республики Казахстан и банковской практикой меры, необходимые и достаточные для защиты его прав и интересов, в том числе, возврата Принципалом задолженности перед Гарантом;</w:t>
      </w:r>
    </w:p>
    <w:p w:rsidR="00DD53B7" w:rsidRPr="00A51D3D" w:rsidRDefault="00DD53B7" w:rsidP="00DD53B7">
      <w:pPr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>4.2.8. приостановить и/или отказать в проведении операции в случае:</w:t>
      </w:r>
    </w:p>
    <w:p w:rsidR="00DD53B7" w:rsidRPr="00A51D3D" w:rsidRDefault="00DD53B7" w:rsidP="00DD53B7">
      <w:pPr>
        <w:ind w:left="88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 xml:space="preserve"> 1) если одной стороной/участником операции/сделки или обязательства по сделке является:</w:t>
      </w:r>
    </w:p>
    <w:p w:rsidR="00DD53B7" w:rsidRPr="00A51D3D" w:rsidRDefault="00DD53B7" w:rsidP="00AB36E9">
      <w:pPr>
        <w:pStyle w:val="aff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>организация или лицо, включенное в перечень организаций и лиц, связанных с финансированием терроризма и экстремизма, составляемый уполномоченным государственным органом (далее – Перечень);</w:t>
      </w:r>
    </w:p>
    <w:p w:rsidR="00DD53B7" w:rsidRPr="00A51D3D" w:rsidRDefault="00DD53B7" w:rsidP="00AB36E9">
      <w:pPr>
        <w:pStyle w:val="aff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>юридическое лицо, прямо или косвенно находящееся в собственности или под контролем организаций или лица, включенного в Перечень;</w:t>
      </w:r>
    </w:p>
    <w:p w:rsidR="00DD53B7" w:rsidRPr="00A51D3D" w:rsidRDefault="00DD53B7" w:rsidP="00AB36E9">
      <w:pPr>
        <w:pStyle w:val="aff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>физическое или юридическое лицо, действующее от имени или по указанию организаций или лица, включенного в Перечень;</w:t>
      </w:r>
    </w:p>
    <w:p w:rsidR="00DD53B7" w:rsidRPr="00A51D3D" w:rsidRDefault="00DD53B7" w:rsidP="00AB36E9">
      <w:pPr>
        <w:pStyle w:val="aff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 xml:space="preserve">лицо, зарегистрированное/находящееся в стране со значительными рисками отмывания денег и финансирования терроризма, определенной международной организацией или </w:t>
      </w:r>
      <w:r w:rsidRPr="00A51D3D">
        <w:rPr>
          <w:rFonts w:ascii="Times New Roman" w:hAnsi="Times New Roman"/>
          <w:sz w:val="24"/>
          <w:szCs w:val="24"/>
        </w:rPr>
        <w:lastRenderedPageBreak/>
        <w:t>иностранным государством, либо если в исполнении этой операции/сделки участвует такое лицо;</w:t>
      </w:r>
    </w:p>
    <w:p w:rsidR="00DD53B7" w:rsidRPr="00A51D3D" w:rsidRDefault="00DD53B7" w:rsidP="00DD53B7">
      <w:pPr>
        <w:ind w:left="88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>2) если в процессе изучения операций, совершаемых Принципалом, есть подозрения о том, что операции осуществляются в целях легализации (отмывания) доходов, полученных преступным путем, или финансирования терроризма;</w:t>
      </w:r>
    </w:p>
    <w:p w:rsidR="00DD53B7" w:rsidRPr="00A51D3D" w:rsidRDefault="00DD53B7" w:rsidP="00DD53B7">
      <w:pPr>
        <w:ind w:left="88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>3) установленных законодательством, в том числе, Законом Республики Казахстан «О противодействии легализации (отмывания) доходов, полученных преступным путем, и финансированию терроризма</w:t>
      </w:r>
      <w:r>
        <w:rPr>
          <w:rFonts w:ascii="Times New Roman" w:hAnsi="Times New Roman"/>
          <w:sz w:val="24"/>
          <w:szCs w:val="24"/>
        </w:rPr>
        <w:t>»</w:t>
      </w:r>
      <w:r w:rsidRPr="00A51D3D">
        <w:rPr>
          <w:rFonts w:ascii="Times New Roman" w:hAnsi="Times New Roman"/>
          <w:sz w:val="24"/>
          <w:szCs w:val="24"/>
        </w:rPr>
        <w:t xml:space="preserve"> или международными договорами</w:t>
      </w:r>
      <w:r>
        <w:rPr>
          <w:rFonts w:ascii="Times New Roman" w:hAnsi="Times New Roman"/>
          <w:sz w:val="24"/>
          <w:szCs w:val="24"/>
        </w:rPr>
        <w:t>,</w:t>
      </w:r>
      <w:r w:rsidRPr="00A51D3D">
        <w:rPr>
          <w:rFonts w:ascii="Times New Roman" w:hAnsi="Times New Roman"/>
          <w:sz w:val="24"/>
          <w:szCs w:val="24"/>
        </w:rPr>
        <w:t xml:space="preserve"> ратифицированными Республикой Казахстан;</w:t>
      </w:r>
    </w:p>
    <w:p w:rsidR="00DD53B7" w:rsidRPr="00A51D3D" w:rsidRDefault="00DD53B7" w:rsidP="00DD53B7">
      <w:pPr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 xml:space="preserve">4.2.9. в одностороннем порядке отказаться от исполнения </w:t>
      </w:r>
      <w:r>
        <w:rPr>
          <w:rFonts w:ascii="Times New Roman" w:hAnsi="Times New Roman"/>
          <w:sz w:val="24"/>
          <w:szCs w:val="24"/>
        </w:rPr>
        <w:t>обязательств</w:t>
      </w:r>
      <w:r w:rsidRPr="00A51D3D">
        <w:rPr>
          <w:rFonts w:ascii="Times New Roman" w:hAnsi="Times New Roman"/>
          <w:sz w:val="24"/>
          <w:szCs w:val="24"/>
        </w:rPr>
        <w:t>, в порядке и случаях, предусмотренных законодательством Республики Казахстан и настоящим Услови</w:t>
      </w:r>
      <w:r>
        <w:rPr>
          <w:rFonts w:ascii="Times New Roman" w:hAnsi="Times New Roman"/>
          <w:sz w:val="24"/>
          <w:szCs w:val="24"/>
        </w:rPr>
        <w:t>я</w:t>
      </w:r>
      <w:r w:rsidRPr="00A51D3D">
        <w:rPr>
          <w:rFonts w:ascii="Times New Roman" w:hAnsi="Times New Roman"/>
          <w:sz w:val="24"/>
          <w:szCs w:val="24"/>
        </w:rPr>
        <w:t>м, в том числе:</w:t>
      </w:r>
    </w:p>
    <w:p w:rsidR="00DD53B7" w:rsidRPr="00A51D3D" w:rsidRDefault="00DD53B7" w:rsidP="00AB36E9">
      <w:pPr>
        <w:pStyle w:val="aff3"/>
        <w:numPr>
          <w:ilvl w:val="0"/>
          <w:numId w:val="14"/>
        </w:numPr>
        <w:ind w:left="88" w:firstLine="0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>в случае ликвидации или реорганизации Принципала, при наличии документов, подтверждающих факт ликвидации/реорганизации;</w:t>
      </w:r>
    </w:p>
    <w:p w:rsidR="00DD53B7" w:rsidRPr="00A51D3D" w:rsidRDefault="00DD53B7" w:rsidP="00AB36E9">
      <w:pPr>
        <w:pStyle w:val="aff3"/>
        <w:numPr>
          <w:ilvl w:val="0"/>
          <w:numId w:val="14"/>
        </w:numPr>
        <w:ind w:left="88" w:firstLine="0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>если Гарант обоснованно полагает, что операции совершаются в целях легализации (отмывания) доходов, полученных преступным путем и/или одной стороной (сторонами) операций является организация или лицо, включенное в перечень организаций и лиц, связанных с финансированием терроризма и экстремизма;</w:t>
      </w:r>
    </w:p>
    <w:p w:rsidR="00DD53B7" w:rsidRPr="00A51D3D" w:rsidRDefault="00DD53B7" w:rsidP="00AB36E9">
      <w:pPr>
        <w:pStyle w:val="aff3"/>
        <w:numPr>
          <w:ilvl w:val="0"/>
          <w:numId w:val="14"/>
        </w:numPr>
        <w:ind w:left="88" w:firstLine="0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>отказа Принципала в предоставлении необходимых документов и информации, а также согласия на сбор, обработку и передачу данных/персональных данных Принципала в Налоговую Службу США (</w:t>
      </w:r>
      <w:proofErr w:type="spellStart"/>
      <w:r w:rsidRPr="00A51D3D">
        <w:rPr>
          <w:rFonts w:ascii="Times New Roman" w:hAnsi="Times New Roman"/>
          <w:sz w:val="24"/>
          <w:szCs w:val="24"/>
        </w:rPr>
        <w:t>Internal</w:t>
      </w:r>
      <w:proofErr w:type="spellEnd"/>
      <w:r w:rsidRPr="00A51D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D3D">
        <w:rPr>
          <w:rFonts w:ascii="Times New Roman" w:hAnsi="Times New Roman"/>
          <w:sz w:val="24"/>
          <w:szCs w:val="24"/>
        </w:rPr>
        <w:t>Revenue</w:t>
      </w:r>
      <w:proofErr w:type="spellEnd"/>
      <w:r w:rsidRPr="00A51D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D3D">
        <w:rPr>
          <w:rFonts w:ascii="Times New Roman" w:hAnsi="Times New Roman"/>
          <w:sz w:val="24"/>
          <w:szCs w:val="24"/>
        </w:rPr>
        <w:t>Service</w:t>
      </w:r>
      <w:proofErr w:type="spellEnd"/>
      <w:r w:rsidRPr="00A51D3D">
        <w:rPr>
          <w:rFonts w:ascii="Times New Roman" w:hAnsi="Times New Roman"/>
          <w:sz w:val="24"/>
          <w:szCs w:val="24"/>
        </w:rPr>
        <w:t>), в соответствии с требованиями FATCA, в том числе, посредством уполномоченных государственных органов Республики Казахстан, за исключением случаев, когда такое закрытие не допускается в соответствии с требованиями законодательства Республики Казахстан;</w:t>
      </w:r>
    </w:p>
    <w:p w:rsidR="00DD53B7" w:rsidRPr="00A51D3D" w:rsidRDefault="00DD53B7" w:rsidP="00AB36E9">
      <w:pPr>
        <w:pStyle w:val="aff3"/>
        <w:numPr>
          <w:ilvl w:val="0"/>
          <w:numId w:val="14"/>
        </w:numPr>
        <w:ind w:left="88" w:firstLine="0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bCs/>
          <w:iCs/>
          <w:sz w:val="24"/>
          <w:szCs w:val="24"/>
        </w:rPr>
        <w:t xml:space="preserve">при наличии обстоятельств, указывающих на то, что в отношении Принципала ведется досудебное/ судебное разбирательство о признании его деятельности незаконной, а также при наличии иных случаев, которые могут </w:t>
      </w:r>
      <w:r w:rsidRPr="00A51D3D">
        <w:rPr>
          <w:rFonts w:ascii="Times New Roman" w:hAnsi="Times New Roman"/>
          <w:bCs/>
          <w:sz w:val="24"/>
          <w:szCs w:val="24"/>
        </w:rPr>
        <w:t>быть использованы для реализации противоправной деятельности в отношении Гаранта и его клиентов с нанесением ущерба их интересам;</w:t>
      </w:r>
    </w:p>
    <w:p w:rsidR="00DD53B7" w:rsidRPr="00A51D3D" w:rsidRDefault="00DD53B7" w:rsidP="00AB36E9">
      <w:pPr>
        <w:pStyle w:val="aff3"/>
        <w:numPr>
          <w:ilvl w:val="0"/>
          <w:numId w:val="14"/>
        </w:numPr>
        <w:ind w:left="88" w:firstLine="0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iCs/>
          <w:sz w:val="24"/>
          <w:szCs w:val="24"/>
        </w:rPr>
        <w:t xml:space="preserve">в случае если Гарант полагает, что нарушаются, могут быть нарушены требования настоящего Условия, законодательства Республики Казахстан и иностранных государств, затрагивающих деятельность Гаранта, внутренних процедур и условий Гаранта, являющихся публичными, и банка – корреспондента, а также в случае наличия санкций </w:t>
      </w:r>
      <w:r w:rsidRPr="00A51D3D">
        <w:rPr>
          <w:rFonts w:ascii="Times New Roman" w:hAnsi="Times New Roman"/>
          <w:bCs/>
          <w:sz w:val="24"/>
          <w:szCs w:val="24"/>
        </w:rPr>
        <w:t xml:space="preserve">в соответствии с юрисдикцией любой страны, международной организации, действие которых распространяется на Гаранта и Принципала (в том числе, но не ограничиваясь, связанных с видом операции, со страной регистрации и (или) нахождения Вкладчика и его должностных лиц, акционеров/участников, </w:t>
      </w:r>
      <w:proofErr w:type="spellStart"/>
      <w:r w:rsidRPr="00A51D3D">
        <w:rPr>
          <w:rFonts w:ascii="Times New Roman" w:hAnsi="Times New Roman"/>
          <w:bCs/>
          <w:sz w:val="24"/>
          <w:szCs w:val="24"/>
        </w:rPr>
        <w:t>бенефициарных</w:t>
      </w:r>
      <w:proofErr w:type="spellEnd"/>
      <w:r w:rsidRPr="00A51D3D">
        <w:rPr>
          <w:rFonts w:ascii="Times New Roman" w:hAnsi="Times New Roman"/>
          <w:bCs/>
          <w:sz w:val="24"/>
          <w:szCs w:val="24"/>
        </w:rPr>
        <w:t xml:space="preserve"> собственников, дочерних и ассоциированных организаций, а также платежей, проводимых в данные страны/данным лицам или из данных стран/от данных лиц)</w:t>
      </w:r>
      <w:r w:rsidRPr="00A51D3D">
        <w:rPr>
          <w:rFonts w:ascii="Times New Roman" w:hAnsi="Times New Roman"/>
          <w:sz w:val="24"/>
          <w:szCs w:val="24"/>
        </w:rPr>
        <w:t>.</w:t>
      </w:r>
    </w:p>
    <w:p w:rsidR="00DD53B7" w:rsidRPr="00A51D3D" w:rsidRDefault="00DD53B7" w:rsidP="00DD53B7">
      <w:pPr>
        <w:pStyle w:val="aff3"/>
        <w:ind w:left="88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 xml:space="preserve">4.2.10. по покрытым гарантиям обратить взыскание на Предмет залога и за счет Предмета залога удовлетворить свои требования к Принципалу в полном объеме, определяемом к дате фактического удовлетворения, включая суммы по погашению банковской гарантии (основного долга), вознаграждения (интереса), убытков, причиненных неисполнением (ненадлежащим исполнением) Принципалом любых своих обязательств, а также неустойку (пени, штрафы) и иные расходы, понесенные Гарантом в связи с неисполнением и/или ненадлежащего исполнения Принципалом своих обязательств, обеспечиваемых Предметом залога, путем самостоятельного, без дополнительного согласия Принципала, </w:t>
      </w:r>
      <w:proofErr w:type="spellStart"/>
      <w:r w:rsidRPr="00A51D3D">
        <w:rPr>
          <w:rFonts w:ascii="Times New Roman" w:hAnsi="Times New Roman"/>
          <w:sz w:val="24"/>
          <w:szCs w:val="24"/>
        </w:rPr>
        <w:t>безакцептного</w:t>
      </w:r>
      <w:proofErr w:type="spellEnd"/>
      <w:r w:rsidRPr="00A51D3D">
        <w:rPr>
          <w:rFonts w:ascii="Times New Roman" w:hAnsi="Times New Roman"/>
          <w:sz w:val="24"/>
          <w:szCs w:val="24"/>
        </w:rPr>
        <w:t xml:space="preserve"> обращения Предмета залога в свою собственность, предусмотренных настоящим Услови</w:t>
      </w:r>
      <w:r>
        <w:rPr>
          <w:rFonts w:ascii="Times New Roman" w:hAnsi="Times New Roman"/>
          <w:sz w:val="24"/>
          <w:szCs w:val="24"/>
        </w:rPr>
        <w:t>я</w:t>
      </w:r>
      <w:r w:rsidRPr="00A51D3D">
        <w:rPr>
          <w:rFonts w:ascii="Times New Roman" w:hAnsi="Times New Roman"/>
          <w:sz w:val="24"/>
          <w:szCs w:val="24"/>
        </w:rPr>
        <w:t>м;</w:t>
      </w:r>
    </w:p>
    <w:p w:rsidR="00DD53B7" w:rsidRPr="00A51D3D" w:rsidRDefault="00DD53B7" w:rsidP="00DD53B7">
      <w:pPr>
        <w:pStyle w:val="aff3"/>
        <w:ind w:left="88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>4.2.11. по покрытым гарантиям потребовать от Принципала замены Предмета залога равноценным имуществом, свободным от  прав (требований) третьих лиц,  удовлетворяющим требованиям Гаранта, взамен утраченного в случае прекращения (или при возникновении опасности наступления таких последствий) прав Принципала на Предмет залога по основаниям, установленным действующим законодательством, в том числе  в случае принятия какого-либо государственного акта, создающего угрозу утраты права собственности Принципала  на Предмет залога;</w:t>
      </w:r>
    </w:p>
    <w:p w:rsidR="00DD53B7" w:rsidRPr="00A51D3D" w:rsidRDefault="00DD53B7" w:rsidP="00DD53B7">
      <w:pPr>
        <w:pStyle w:val="aff3"/>
        <w:ind w:left="88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>4.2.1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Pr="00A51D3D">
        <w:rPr>
          <w:rFonts w:ascii="Times New Roman" w:hAnsi="Times New Roman"/>
          <w:sz w:val="24"/>
          <w:szCs w:val="24"/>
        </w:rPr>
        <w:t xml:space="preserve">. отказать в выпуске Гарантии Принципалу, в случае не предоставления </w:t>
      </w:r>
      <w:r>
        <w:rPr>
          <w:rFonts w:ascii="Times New Roman" w:hAnsi="Times New Roman"/>
          <w:sz w:val="24"/>
          <w:szCs w:val="24"/>
        </w:rPr>
        <w:t>Принципалом</w:t>
      </w:r>
      <w:r w:rsidRPr="00A51D3D">
        <w:rPr>
          <w:rFonts w:ascii="Times New Roman" w:hAnsi="Times New Roman"/>
          <w:sz w:val="24"/>
          <w:szCs w:val="24"/>
        </w:rPr>
        <w:t xml:space="preserve"> необходимых документов</w:t>
      </w:r>
      <w:r>
        <w:rPr>
          <w:rFonts w:ascii="Times New Roman" w:hAnsi="Times New Roman"/>
          <w:sz w:val="24"/>
          <w:szCs w:val="24"/>
        </w:rPr>
        <w:t>.</w:t>
      </w:r>
    </w:p>
    <w:p w:rsidR="00DD53B7" w:rsidRPr="00A51D3D" w:rsidRDefault="00DD53B7" w:rsidP="00DD53B7">
      <w:pPr>
        <w:rPr>
          <w:rFonts w:ascii="Times New Roman" w:eastAsia="MS Mincho" w:hAnsi="Times New Roman"/>
          <w:b/>
          <w:sz w:val="24"/>
          <w:szCs w:val="24"/>
        </w:rPr>
      </w:pPr>
    </w:p>
    <w:p w:rsidR="00DD53B7" w:rsidRPr="0038301A" w:rsidRDefault="00DD53B7" w:rsidP="00DD53B7">
      <w:pPr>
        <w:shd w:val="clear" w:color="auto" w:fill="BFBFBF" w:themeFill="background1" w:themeFillShade="BF"/>
        <w:rPr>
          <w:rFonts w:ascii="Times New Roman" w:eastAsia="MS Mincho" w:hAnsi="Times New Roman"/>
          <w:sz w:val="24"/>
          <w:szCs w:val="24"/>
        </w:rPr>
      </w:pPr>
      <w:r w:rsidRPr="0038301A">
        <w:rPr>
          <w:rFonts w:ascii="Times New Roman" w:eastAsia="MS Mincho" w:hAnsi="Times New Roman"/>
          <w:sz w:val="24"/>
          <w:szCs w:val="24"/>
        </w:rPr>
        <w:t>5. ДЕЙСТВИТЕЛЬНОСТЬ ГАРАНТИИ</w:t>
      </w:r>
    </w:p>
    <w:p w:rsidR="00DD53B7" w:rsidRPr="00A51D3D" w:rsidRDefault="00DD53B7" w:rsidP="00DD53B7">
      <w:p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lastRenderedPageBreak/>
        <w:t>5.1. Обязательства по Гарантии будут исполнены Гарантом при условии, что соответствующее требование будет предъявлено Бенефициаром до прекращения Гарантии и в порядке, определенном Гарантией.</w:t>
      </w:r>
    </w:p>
    <w:p w:rsidR="00DD53B7" w:rsidRPr="00A51D3D" w:rsidRDefault="00DD53B7" w:rsidP="00DD53B7">
      <w:p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>5.2. В случае предоставления Гаранту письменного уведомления Бенефициара о прекращении обязательств Гаранта или письменного уведомления Принципала о прекращении действия Гарантии и документов, подтверждающих наступление одного из следующих обстоятельств:</w:t>
      </w:r>
    </w:p>
    <w:p w:rsidR="00DD53B7" w:rsidRPr="00A51D3D" w:rsidRDefault="00DD53B7" w:rsidP="00DD53B7">
      <w:pPr>
        <w:tabs>
          <w:tab w:val="num" w:pos="0"/>
          <w:tab w:val="num" w:pos="1080"/>
        </w:tabs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 xml:space="preserve">     - отзыв Принципалом своей заявки на участие в Конкурсе до истечения окончательного срока представления заявок на участие Конкурсе, определенных условиями Конкурса;</w:t>
      </w:r>
    </w:p>
    <w:p w:rsidR="00DD53B7" w:rsidRPr="00A51D3D" w:rsidRDefault="00DD53B7" w:rsidP="00DD53B7">
      <w:pPr>
        <w:tabs>
          <w:tab w:val="num" w:pos="0"/>
          <w:tab w:val="num" w:pos="1080"/>
        </w:tabs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 xml:space="preserve">     - подписание протокола об итогах закупок в рамках Конкурса, согласно которому Принципал не определен победителем Конкурса;</w:t>
      </w:r>
    </w:p>
    <w:p w:rsidR="00DD53B7" w:rsidRPr="00A51D3D" w:rsidRDefault="00DD53B7" w:rsidP="00DD53B7">
      <w:pPr>
        <w:tabs>
          <w:tab w:val="num" w:pos="0"/>
          <w:tab w:val="num" w:pos="1080"/>
        </w:tabs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 xml:space="preserve">     - вступления в силу договора о закупках и внесения Принципалом, как победителем Конкурса, обеспечения исполнения договора о закупках, предусмотренного конкурсной документацией;</w:t>
      </w:r>
    </w:p>
    <w:p w:rsidR="00DD53B7" w:rsidRPr="00A51D3D" w:rsidRDefault="00DD53B7" w:rsidP="00DD53B7">
      <w:pPr>
        <w:tabs>
          <w:tab w:val="num" w:pos="0"/>
          <w:tab w:val="num" w:pos="1080"/>
        </w:tabs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 xml:space="preserve">    - полное исполнение Принципалом своих обязательств по Контракту;</w:t>
      </w:r>
    </w:p>
    <w:p w:rsidR="00DD53B7" w:rsidRPr="00A51D3D" w:rsidRDefault="00DD53B7" w:rsidP="00DD53B7">
      <w:pPr>
        <w:tabs>
          <w:tab w:val="num" w:pos="0"/>
          <w:tab w:val="num" w:pos="1080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 xml:space="preserve">     - истечения срока действия заявки Принципала на участие в Конкурсе,</w:t>
      </w:r>
    </w:p>
    <w:p w:rsidR="00DD53B7" w:rsidRPr="00A51D3D" w:rsidRDefault="00DD53B7" w:rsidP="00DD53B7">
      <w:pPr>
        <w:tabs>
          <w:tab w:val="num" w:pos="0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>Гарант в течение 3 (трех) рабочих дней с момента предоставления документов принимает решение о принятии данных документов, как достаточных для подтверждения факта</w:t>
      </w:r>
      <w:r w:rsidRPr="00A51D3D">
        <w:rPr>
          <w:rFonts w:ascii="Times New Roman" w:hAnsi="Times New Roman"/>
          <w:i/>
          <w:sz w:val="24"/>
          <w:szCs w:val="24"/>
        </w:rPr>
        <w:t xml:space="preserve"> </w:t>
      </w:r>
      <w:r w:rsidRPr="00A51D3D">
        <w:rPr>
          <w:rFonts w:ascii="Times New Roman" w:hAnsi="Times New Roman"/>
          <w:sz w:val="24"/>
          <w:szCs w:val="24"/>
        </w:rPr>
        <w:t xml:space="preserve">прекращения действия Гарантии. По результатам рассмотрения документов, Гарант в случае не согласия, направляет в адрес Принципала соответствующее письменное уведомление об отказе в принятии соответствующих документов (с указанием оснований отказа к содержанию предоставленных документов/необходимости предоставления дополнительных документов). </w:t>
      </w:r>
      <w:r w:rsidRPr="00A51D3D">
        <w:rPr>
          <w:rFonts w:ascii="Times New Roman" w:hAnsi="Times New Roman"/>
          <w:spacing w:val="-4"/>
          <w:sz w:val="24"/>
          <w:szCs w:val="24"/>
        </w:rPr>
        <w:t xml:space="preserve">Порядок, указанный в настоящем пункте, применяется и в случае </w:t>
      </w:r>
      <w:r w:rsidRPr="00A51D3D">
        <w:rPr>
          <w:rFonts w:ascii="Times New Roman" w:hAnsi="Times New Roman"/>
          <w:sz w:val="24"/>
          <w:szCs w:val="24"/>
        </w:rPr>
        <w:t>повторного предоставления Гаранту письменного уведомления и/или новых документов.</w:t>
      </w:r>
    </w:p>
    <w:p w:rsidR="00DD53B7" w:rsidRPr="00A51D3D" w:rsidRDefault="00DD53B7" w:rsidP="00DD53B7">
      <w:pPr>
        <w:tabs>
          <w:tab w:val="left" w:pos="460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>5.3. Если Принципалу будет направлен запрос от Бенефициара о продлении срока действия заявки на участие в Конкурсе, обязательств по Контракту, то отношения Сторон, связанные с возможным изменением первонача</w:t>
      </w:r>
      <w:r>
        <w:rPr>
          <w:rFonts w:ascii="Times New Roman" w:hAnsi="Times New Roman"/>
          <w:sz w:val="24"/>
          <w:szCs w:val="24"/>
        </w:rPr>
        <w:t>льного срока действия Гарантии</w:t>
      </w:r>
      <w:r w:rsidRPr="00A51D3D">
        <w:rPr>
          <w:rFonts w:ascii="Times New Roman" w:hAnsi="Times New Roman"/>
          <w:sz w:val="24"/>
          <w:szCs w:val="24"/>
        </w:rPr>
        <w:t>, регламентируются в порядке, установленном положениями настоящ</w:t>
      </w:r>
      <w:r>
        <w:rPr>
          <w:rFonts w:ascii="Times New Roman" w:hAnsi="Times New Roman"/>
          <w:sz w:val="24"/>
          <w:szCs w:val="24"/>
        </w:rPr>
        <w:t>им</w:t>
      </w:r>
      <w:r w:rsidRPr="00A51D3D">
        <w:rPr>
          <w:rFonts w:ascii="Times New Roman" w:hAnsi="Times New Roman"/>
          <w:sz w:val="24"/>
          <w:szCs w:val="24"/>
        </w:rPr>
        <w:t xml:space="preserve"> Условия</w:t>
      </w:r>
      <w:r>
        <w:rPr>
          <w:rFonts w:ascii="Times New Roman" w:hAnsi="Times New Roman"/>
          <w:sz w:val="24"/>
          <w:szCs w:val="24"/>
        </w:rPr>
        <w:t>м</w:t>
      </w:r>
      <w:r w:rsidRPr="00A51D3D">
        <w:rPr>
          <w:rFonts w:ascii="Times New Roman" w:hAnsi="Times New Roman"/>
          <w:sz w:val="24"/>
          <w:szCs w:val="24"/>
        </w:rPr>
        <w:t>.</w:t>
      </w:r>
    </w:p>
    <w:p w:rsidR="00DD53B7" w:rsidRPr="00F64B08" w:rsidRDefault="00DD53B7" w:rsidP="00DD53B7">
      <w:pPr>
        <w:autoSpaceDE w:val="0"/>
        <w:autoSpaceDN w:val="0"/>
        <w:rPr>
          <w:rFonts w:ascii="Times New Roman" w:hAnsi="Times New Roman"/>
          <w:sz w:val="24"/>
          <w:szCs w:val="24"/>
          <w:lang w:val="kk-KZ"/>
        </w:rPr>
      </w:pPr>
      <w:r w:rsidRPr="00A51D3D">
        <w:rPr>
          <w:rFonts w:ascii="Times New Roman" w:hAnsi="Times New Roman"/>
          <w:sz w:val="24"/>
          <w:szCs w:val="24"/>
        </w:rPr>
        <w:t xml:space="preserve">5.4. В случае продления срока исполнения Принципалом своих обязательств по Контракту, на основании дополнительного заявления Принципала, может быть пересмотрен срок ответственности Гаранта. </w:t>
      </w:r>
    </w:p>
    <w:p w:rsidR="00DD53B7" w:rsidRPr="00A51D3D" w:rsidRDefault="00DD53B7" w:rsidP="00DD53B7">
      <w:p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>5.5. Изменение условий Гарантии могут быть также осуществлены по усмотрению Гаранта на основании дополнительного заявления Принципала, предоставленного в произвольной форме, посредством подписания изменений к Гарантии.</w:t>
      </w:r>
    </w:p>
    <w:p w:rsidR="00DD53B7" w:rsidRPr="00A51D3D" w:rsidRDefault="00DD53B7" w:rsidP="00DD53B7">
      <w:pPr>
        <w:tabs>
          <w:tab w:val="left" w:pos="48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 xml:space="preserve">5.6. Гарантия прекращается в случаях, предусмотренных применимым к Гарантии правом. Если Принципал не уведомил Гаранта о прекращении обязательств перед Бенефициаром по Гарантии, влекущих прекращение обязательств Гаранта по Гарантии, Принципал полностью отвечает перед Гарантом, в случае исполнения последним (полностью или частично) своих обязательств по Гарантии после прекращения ее срока действия.  </w:t>
      </w:r>
    </w:p>
    <w:p w:rsidR="00DD53B7" w:rsidRPr="00A51D3D" w:rsidRDefault="00DD53B7" w:rsidP="00DD53B7">
      <w:pPr>
        <w:tabs>
          <w:tab w:val="left" w:pos="484"/>
        </w:tabs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DD53B7" w:rsidRPr="0038301A" w:rsidRDefault="00DD53B7" w:rsidP="00DD53B7">
      <w:pPr>
        <w:shd w:val="clear" w:color="auto" w:fill="BFBFBF" w:themeFill="background1" w:themeFillShade="BF"/>
        <w:rPr>
          <w:rFonts w:ascii="Times New Roman" w:eastAsia="MS Mincho" w:hAnsi="Times New Roman"/>
          <w:sz w:val="24"/>
          <w:szCs w:val="24"/>
        </w:rPr>
      </w:pPr>
      <w:r w:rsidRPr="0038301A">
        <w:rPr>
          <w:rFonts w:ascii="Times New Roman" w:hAnsi="Times New Roman"/>
          <w:bCs/>
          <w:iCs/>
          <w:sz w:val="24"/>
          <w:szCs w:val="24"/>
        </w:rPr>
        <w:t xml:space="preserve">6. </w:t>
      </w:r>
      <w:r w:rsidRPr="0038301A">
        <w:rPr>
          <w:rFonts w:ascii="Times New Roman" w:eastAsia="MS Mincho" w:hAnsi="Times New Roman"/>
          <w:sz w:val="24"/>
          <w:szCs w:val="24"/>
        </w:rPr>
        <w:t xml:space="preserve">ОПЛАТА УСЛУГ ГАРАНТА </w:t>
      </w:r>
    </w:p>
    <w:p w:rsidR="00DD53B7" w:rsidRPr="00A51D3D" w:rsidRDefault="00DD53B7" w:rsidP="00DD53B7">
      <w:pPr>
        <w:tabs>
          <w:tab w:val="left" w:pos="0"/>
          <w:tab w:val="num" w:pos="360"/>
          <w:tab w:val="num" w:pos="540"/>
          <w:tab w:val="left" w:pos="567"/>
        </w:tabs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 xml:space="preserve">6.1. За предоставление каждой Гарантии в рамках настоящего Условия и изменение Гарантии </w:t>
      </w:r>
      <w:r w:rsidRPr="00A51D3D">
        <w:rPr>
          <w:rFonts w:ascii="Times New Roman" w:hAnsi="Times New Roman"/>
          <w:spacing w:val="-4"/>
          <w:sz w:val="24"/>
          <w:szCs w:val="24"/>
        </w:rPr>
        <w:t>Принципал, до выдачи /изменения Гарантии оплачивает комиссии Гаранту, согласно    тарифам Гаранта, п</w:t>
      </w:r>
      <w:r w:rsidRPr="00A51D3D">
        <w:rPr>
          <w:rFonts w:ascii="Times New Roman" w:hAnsi="Times New Roman"/>
          <w:sz w:val="24"/>
          <w:szCs w:val="24"/>
        </w:rPr>
        <w:t xml:space="preserve">ри уменьшении суммы и/или срока действия Гарантии перерасчет комиссий, уплаченных (подлежащих уплате) Принципалом Гаранту, не производится. Оплата всех сумм комиссий осуществляется путем </w:t>
      </w:r>
      <w:proofErr w:type="spellStart"/>
      <w:r w:rsidRPr="00A51D3D">
        <w:rPr>
          <w:rFonts w:ascii="Times New Roman" w:hAnsi="Times New Roman"/>
          <w:sz w:val="24"/>
          <w:szCs w:val="24"/>
        </w:rPr>
        <w:t>дебетования</w:t>
      </w:r>
      <w:proofErr w:type="spellEnd"/>
      <w:r w:rsidRPr="00A51D3D">
        <w:rPr>
          <w:rFonts w:ascii="Times New Roman" w:hAnsi="Times New Roman"/>
          <w:sz w:val="24"/>
          <w:szCs w:val="24"/>
        </w:rPr>
        <w:t xml:space="preserve"> Гарантом банковского (-их) счета (-</w:t>
      </w:r>
      <w:proofErr w:type="spellStart"/>
      <w:r w:rsidRPr="00A51D3D">
        <w:rPr>
          <w:rFonts w:ascii="Times New Roman" w:hAnsi="Times New Roman"/>
          <w:sz w:val="24"/>
          <w:szCs w:val="24"/>
        </w:rPr>
        <w:t>ов</w:t>
      </w:r>
      <w:proofErr w:type="spellEnd"/>
      <w:r w:rsidRPr="00A51D3D">
        <w:rPr>
          <w:rFonts w:ascii="Times New Roman" w:hAnsi="Times New Roman"/>
          <w:sz w:val="24"/>
          <w:szCs w:val="24"/>
        </w:rPr>
        <w:t>) Принципала, открытого (-ых) в АО «</w:t>
      </w:r>
      <w:r w:rsidRPr="00A51D3D">
        <w:rPr>
          <w:rFonts w:ascii="Times New Roman" w:hAnsi="Times New Roman"/>
          <w:sz w:val="24"/>
          <w:szCs w:val="24"/>
          <w:lang w:val="en-US"/>
        </w:rPr>
        <w:t>ForteBank</w:t>
      </w:r>
      <w:r w:rsidRPr="00A51D3D">
        <w:rPr>
          <w:rFonts w:ascii="Times New Roman" w:hAnsi="Times New Roman"/>
          <w:sz w:val="24"/>
          <w:szCs w:val="24"/>
        </w:rPr>
        <w:t xml:space="preserve">», в </w:t>
      </w:r>
      <w:proofErr w:type="spellStart"/>
      <w:r w:rsidRPr="00A51D3D">
        <w:rPr>
          <w:rFonts w:ascii="Times New Roman" w:hAnsi="Times New Roman"/>
          <w:sz w:val="24"/>
          <w:szCs w:val="24"/>
        </w:rPr>
        <w:t>безакцептном</w:t>
      </w:r>
      <w:proofErr w:type="spellEnd"/>
      <w:r w:rsidRPr="00A51D3D">
        <w:rPr>
          <w:rFonts w:ascii="Times New Roman" w:hAnsi="Times New Roman"/>
          <w:sz w:val="24"/>
          <w:szCs w:val="24"/>
        </w:rPr>
        <w:t xml:space="preserve"> и безусловном порядке, или иным не запрещенным законодательством Республики Казахстан способом.</w:t>
      </w:r>
    </w:p>
    <w:p w:rsidR="00DD53B7" w:rsidRPr="00A51D3D" w:rsidRDefault="00DD53B7" w:rsidP="00DD53B7">
      <w:pPr>
        <w:tabs>
          <w:tab w:val="left" w:pos="-1985"/>
          <w:tab w:val="left" w:pos="0"/>
          <w:tab w:val="left" w:pos="318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>6.2.В случае если дата уплаты комиссии выпадает на выходной или праздничный день, то комиссия уплачивается в день, следующий за выходным или праздничным днем.</w:t>
      </w:r>
    </w:p>
    <w:p w:rsidR="00DD53B7" w:rsidRPr="00A51D3D" w:rsidRDefault="00DD53B7" w:rsidP="00DD53B7">
      <w:pPr>
        <w:tabs>
          <w:tab w:val="left" w:pos="-1985"/>
          <w:tab w:val="left" w:pos="0"/>
          <w:tab w:val="left" w:pos="318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>6.3. В случае прекращения обязательств, обеспеченных Гарантией, влекущих соответственно прекращение Гарантии, оплаченные Гаранту комиссии, не возвращаются.</w:t>
      </w:r>
    </w:p>
    <w:p w:rsidR="00DD53B7" w:rsidRPr="00A51D3D" w:rsidRDefault="00DD53B7" w:rsidP="00DD53B7">
      <w:pPr>
        <w:tabs>
          <w:tab w:val="left" w:pos="-1985"/>
          <w:tab w:val="left" w:pos="0"/>
          <w:tab w:val="left" w:pos="318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>6.4. В случае предъявления Бенефициаром требования об исполнении Гарантом обязательств по Гарантии, Гарант уведомляет об этом Принципала и выполняет требование Бенефициара в порядке, предусмотренном Гарантией, с соблюдением требований применимого к Гарантии права за счет Предмета залога по Покрытой гарантии. По Бланковой гарантии Принципал обязан, в день исполнения Гарантом требования Бенефициара, перечислить на счет Гаранта сумму, выплаченную последним Бенефициару по Гарантии.</w:t>
      </w:r>
    </w:p>
    <w:p w:rsidR="00DD53B7" w:rsidRPr="00A51D3D" w:rsidRDefault="00DD53B7" w:rsidP="00DD53B7">
      <w:pPr>
        <w:tabs>
          <w:tab w:val="left" w:pos="-1985"/>
          <w:tab w:val="left" w:pos="0"/>
          <w:tab w:val="left" w:pos="318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 xml:space="preserve">6.5. В случае отсутствия у Принципала </w:t>
      </w:r>
      <w:r>
        <w:rPr>
          <w:rFonts w:ascii="Times New Roman" w:hAnsi="Times New Roman"/>
          <w:sz w:val="24"/>
          <w:szCs w:val="24"/>
        </w:rPr>
        <w:t>денежных средств</w:t>
      </w:r>
      <w:r w:rsidRPr="00A51D3D">
        <w:rPr>
          <w:rFonts w:ascii="Times New Roman" w:hAnsi="Times New Roman"/>
          <w:sz w:val="24"/>
          <w:szCs w:val="24"/>
        </w:rPr>
        <w:t xml:space="preserve"> на текущем счете сумму, необходим</w:t>
      </w:r>
      <w:r>
        <w:rPr>
          <w:rFonts w:ascii="Times New Roman" w:hAnsi="Times New Roman"/>
          <w:sz w:val="24"/>
          <w:szCs w:val="24"/>
        </w:rPr>
        <w:t>ых</w:t>
      </w:r>
      <w:r w:rsidRPr="00A51D3D">
        <w:rPr>
          <w:rFonts w:ascii="Times New Roman" w:hAnsi="Times New Roman"/>
          <w:sz w:val="24"/>
          <w:szCs w:val="24"/>
        </w:rPr>
        <w:t xml:space="preserve"> для оплаты требования Бенефициара по Бланковой гарантии, Гарант письменно уведомляет </w:t>
      </w:r>
      <w:r w:rsidRPr="00A51D3D">
        <w:rPr>
          <w:rFonts w:ascii="Times New Roman" w:hAnsi="Times New Roman"/>
          <w:sz w:val="24"/>
          <w:szCs w:val="24"/>
        </w:rPr>
        <w:lastRenderedPageBreak/>
        <w:t xml:space="preserve">Принципала о выдаче </w:t>
      </w:r>
      <w:r>
        <w:rPr>
          <w:rFonts w:ascii="Times New Roman" w:hAnsi="Times New Roman"/>
          <w:sz w:val="24"/>
          <w:szCs w:val="24"/>
        </w:rPr>
        <w:t>Займа</w:t>
      </w:r>
      <w:r w:rsidRPr="00A51D3D">
        <w:rPr>
          <w:rFonts w:ascii="Times New Roman" w:hAnsi="Times New Roman"/>
          <w:sz w:val="24"/>
          <w:szCs w:val="24"/>
        </w:rPr>
        <w:t xml:space="preserve"> (овердрафта) для погашения задолженности по гарантии, в день исполнения Гарантом требования Бенефициара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trike/>
          <w:sz w:val="24"/>
          <w:szCs w:val="24"/>
        </w:rPr>
        <w:t xml:space="preserve"> </w:t>
      </w:r>
    </w:p>
    <w:p w:rsidR="00DD53B7" w:rsidRPr="00A51D3D" w:rsidRDefault="00DD53B7" w:rsidP="00DD53B7">
      <w:pPr>
        <w:tabs>
          <w:tab w:val="left" w:pos="540"/>
          <w:tab w:val="left" w:pos="567"/>
        </w:tabs>
        <w:rPr>
          <w:rFonts w:ascii="Times New Roman" w:hAnsi="Times New Roman"/>
          <w:sz w:val="24"/>
          <w:szCs w:val="24"/>
        </w:rPr>
      </w:pPr>
    </w:p>
    <w:p w:rsidR="00DD53B7" w:rsidRPr="0038301A" w:rsidRDefault="00DD53B7" w:rsidP="00DD53B7">
      <w:pPr>
        <w:shd w:val="clear" w:color="auto" w:fill="BFBFBF" w:themeFill="background1" w:themeFillShade="BF"/>
        <w:tabs>
          <w:tab w:val="left" w:pos="851"/>
          <w:tab w:val="num" w:pos="1146"/>
        </w:tabs>
        <w:rPr>
          <w:rFonts w:ascii="Times New Roman" w:hAnsi="Times New Roman"/>
          <w:sz w:val="24"/>
          <w:szCs w:val="24"/>
        </w:rPr>
      </w:pPr>
      <w:r w:rsidRPr="0038301A">
        <w:rPr>
          <w:rFonts w:ascii="Times New Roman" w:hAnsi="Times New Roman"/>
          <w:sz w:val="24"/>
          <w:szCs w:val="24"/>
        </w:rPr>
        <w:t>7. ОТВЕТСТВЕННОСТЬ СТОРОН</w:t>
      </w:r>
    </w:p>
    <w:p w:rsidR="00DD53B7" w:rsidRPr="00A51D3D" w:rsidRDefault="00DD53B7" w:rsidP="00AB36E9">
      <w:pPr>
        <w:pStyle w:val="aff3"/>
        <w:numPr>
          <w:ilvl w:val="0"/>
          <w:numId w:val="15"/>
        </w:numPr>
        <w:tabs>
          <w:tab w:val="left" w:pos="462"/>
        </w:tabs>
        <w:ind w:left="0" w:firstLine="0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>За нарушение Сторонами условий настоящ</w:t>
      </w:r>
      <w:r>
        <w:rPr>
          <w:rFonts w:ascii="Times New Roman" w:hAnsi="Times New Roman"/>
          <w:sz w:val="24"/>
          <w:szCs w:val="24"/>
        </w:rPr>
        <w:t>их</w:t>
      </w:r>
      <w:r w:rsidRPr="00A51D3D">
        <w:rPr>
          <w:rFonts w:ascii="Times New Roman" w:hAnsi="Times New Roman"/>
          <w:sz w:val="24"/>
          <w:szCs w:val="24"/>
        </w:rPr>
        <w:t xml:space="preserve"> Услови</w:t>
      </w:r>
      <w:r>
        <w:rPr>
          <w:rFonts w:ascii="Times New Roman" w:hAnsi="Times New Roman"/>
          <w:sz w:val="24"/>
          <w:szCs w:val="24"/>
        </w:rPr>
        <w:t>и</w:t>
      </w:r>
      <w:r w:rsidRPr="00A51D3D">
        <w:rPr>
          <w:rFonts w:ascii="Times New Roman" w:hAnsi="Times New Roman"/>
          <w:sz w:val="24"/>
          <w:szCs w:val="24"/>
        </w:rPr>
        <w:t xml:space="preserve"> Стороны несут ответственность в соответствии с действующим законодательством Республики Казахстан.</w:t>
      </w:r>
    </w:p>
    <w:p w:rsidR="00DD53B7" w:rsidRPr="00700AAE" w:rsidRDefault="00DD53B7" w:rsidP="00AB36E9">
      <w:pPr>
        <w:pStyle w:val="aff3"/>
        <w:numPr>
          <w:ilvl w:val="0"/>
          <w:numId w:val="15"/>
        </w:numPr>
        <w:tabs>
          <w:tab w:val="left" w:pos="506"/>
        </w:tabs>
        <w:ind w:left="0" w:firstLine="0"/>
        <w:rPr>
          <w:rFonts w:ascii="Times New Roman" w:hAnsi="Times New Roman"/>
          <w:sz w:val="24"/>
          <w:szCs w:val="24"/>
        </w:rPr>
      </w:pPr>
      <w:r w:rsidRPr="00700AAE">
        <w:rPr>
          <w:rFonts w:ascii="Times New Roman" w:hAnsi="Times New Roman"/>
          <w:sz w:val="24"/>
          <w:szCs w:val="24"/>
        </w:rPr>
        <w:t xml:space="preserve">В случае нарушения Принципалом обязательства по оплате Гаранту выплаченной им Бенефициару по Гарантии суммы денег в день совершения такого платежа, предусмотренных настоящим Условием, каждая неоплаченная Принципалом Гаранту сумма денег считается выданным Гарантом Принципалу Займом (овердрафт). Условия предоставляемого Займа (овердрафт) определяются Заявлением о присоединении и Договором банковского займа, опубликованными на сайте Гаранта - </w:t>
      </w:r>
      <w:r w:rsidRPr="00700AAE">
        <w:rPr>
          <w:rFonts w:ascii="Times New Roman" w:hAnsi="Times New Roman"/>
          <w:spacing w:val="-4"/>
          <w:sz w:val="24"/>
          <w:szCs w:val="24"/>
        </w:rPr>
        <w:t>www.forte.kz</w:t>
      </w:r>
      <w:r w:rsidRPr="00700AAE">
        <w:rPr>
          <w:rFonts w:ascii="Times New Roman" w:hAnsi="Times New Roman"/>
          <w:sz w:val="24"/>
          <w:szCs w:val="24"/>
        </w:rPr>
        <w:t>.</w:t>
      </w:r>
    </w:p>
    <w:p w:rsidR="00DD53B7" w:rsidRPr="00A85859" w:rsidRDefault="00DD53B7" w:rsidP="00AB36E9">
      <w:pPr>
        <w:pStyle w:val="aff3"/>
        <w:numPr>
          <w:ilvl w:val="0"/>
          <w:numId w:val="15"/>
        </w:numPr>
        <w:tabs>
          <w:tab w:val="left" w:pos="506"/>
        </w:tabs>
        <w:ind w:left="0" w:firstLine="0"/>
        <w:rPr>
          <w:rFonts w:ascii="Times New Roman" w:hAnsi="Times New Roman"/>
          <w:sz w:val="24"/>
          <w:szCs w:val="24"/>
        </w:rPr>
      </w:pPr>
      <w:r w:rsidRPr="00A85859">
        <w:rPr>
          <w:rFonts w:ascii="Times New Roman" w:hAnsi="Times New Roman"/>
          <w:sz w:val="24"/>
          <w:szCs w:val="24"/>
        </w:rPr>
        <w:t xml:space="preserve">Принципал соглашается с тем, что </w:t>
      </w:r>
      <w:proofErr w:type="gramStart"/>
      <w:r>
        <w:rPr>
          <w:rFonts w:ascii="Times New Roman" w:hAnsi="Times New Roman"/>
          <w:sz w:val="24"/>
          <w:szCs w:val="24"/>
        </w:rPr>
        <w:t>Заем</w:t>
      </w:r>
      <w:proofErr w:type="gramEnd"/>
      <w:r w:rsidRPr="00A85859">
        <w:rPr>
          <w:rFonts w:ascii="Times New Roman" w:hAnsi="Times New Roman"/>
          <w:sz w:val="24"/>
          <w:szCs w:val="24"/>
        </w:rPr>
        <w:t xml:space="preserve"> не подлежит передаче Гарантом Принципалу (наличными деньгами или в безналичном порядке) и считается предоставленным Принципалу не позднее следующего дня, в который Гарантом будут исполнены принятые им условные (возможные) обязательства перед третьими лицами согласно </w:t>
      </w:r>
      <w:proofErr w:type="spellStart"/>
      <w:r w:rsidRPr="00A85859">
        <w:rPr>
          <w:rFonts w:ascii="Times New Roman" w:hAnsi="Times New Roman"/>
          <w:sz w:val="24"/>
          <w:szCs w:val="24"/>
        </w:rPr>
        <w:t>настоящ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их</w:t>
      </w:r>
      <w:r w:rsidRPr="00A85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859">
        <w:rPr>
          <w:rFonts w:ascii="Times New Roman" w:hAnsi="Times New Roman"/>
          <w:sz w:val="24"/>
          <w:szCs w:val="24"/>
        </w:rPr>
        <w:t>Услови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и</w:t>
      </w:r>
      <w:r w:rsidRPr="00A85859">
        <w:rPr>
          <w:rFonts w:ascii="Times New Roman" w:hAnsi="Times New Roman"/>
          <w:sz w:val="24"/>
          <w:szCs w:val="24"/>
        </w:rPr>
        <w:t>.</w:t>
      </w:r>
    </w:p>
    <w:p w:rsidR="00DD53B7" w:rsidRPr="00A85859" w:rsidRDefault="00DD53B7" w:rsidP="00AB36E9">
      <w:pPr>
        <w:pStyle w:val="aff3"/>
        <w:numPr>
          <w:ilvl w:val="0"/>
          <w:numId w:val="15"/>
        </w:numPr>
        <w:tabs>
          <w:tab w:val="left" w:pos="506"/>
        </w:tabs>
        <w:ind w:left="0" w:firstLine="0"/>
        <w:rPr>
          <w:rFonts w:ascii="Times New Roman" w:hAnsi="Times New Roman"/>
          <w:sz w:val="24"/>
          <w:szCs w:val="24"/>
        </w:rPr>
      </w:pPr>
      <w:r w:rsidRPr="00A85859">
        <w:rPr>
          <w:rFonts w:ascii="Times New Roman" w:hAnsi="Times New Roman"/>
          <w:sz w:val="24"/>
          <w:szCs w:val="24"/>
        </w:rPr>
        <w:t>В случае нарушения Принципалом своих обязательств по настоящим Условиям Гарант вправе в одностороннем порядке приостановить все расходные операции по банковским счетам Принципала, открытым у Гаранта.</w:t>
      </w:r>
    </w:p>
    <w:p w:rsidR="00DD53B7" w:rsidRPr="00A85859" w:rsidRDefault="00DD53B7" w:rsidP="00AB36E9">
      <w:pPr>
        <w:pStyle w:val="aff3"/>
        <w:numPr>
          <w:ilvl w:val="0"/>
          <w:numId w:val="15"/>
        </w:numPr>
        <w:tabs>
          <w:tab w:val="left" w:pos="506"/>
        </w:tabs>
        <w:ind w:left="0" w:firstLine="0"/>
        <w:rPr>
          <w:rFonts w:ascii="Times New Roman" w:hAnsi="Times New Roman"/>
          <w:sz w:val="24"/>
          <w:szCs w:val="24"/>
        </w:rPr>
      </w:pPr>
      <w:r w:rsidRPr="00A85859">
        <w:rPr>
          <w:rFonts w:ascii="Times New Roman" w:hAnsi="Times New Roman"/>
          <w:sz w:val="24"/>
          <w:szCs w:val="24"/>
        </w:rPr>
        <w:t>В случае нарушения Принципалом обязательств по настоящим Условиям, Гарант вправе:</w:t>
      </w:r>
    </w:p>
    <w:p w:rsidR="00DD53B7" w:rsidRPr="00A85859" w:rsidRDefault="00DD53B7" w:rsidP="00DD53B7">
      <w:pPr>
        <w:pStyle w:val="aff3"/>
        <w:tabs>
          <w:tab w:val="left" w:pos="506"/>
        </w:tabs>
        <w:ind w:left="0"/>
        <w:rPr>
          <w:rFonts w:ascii="Times New Roman" w:hAnsi="Times New Roman"/>
          <w:sz w:val="24"/>
          <w:szCs w:val="24"/>
        </w:rPr>
      </w:pPr>
      <w:r w:rsidRPr="00A85859">
        <w:rPr>
          <w:rFonts w:ascii="Times New Roman" w:hAnsi="Times New Roman"/>
          <w:sz w:val="24"/>
          <w:szCs w:val="24"/>
        </w:rPr>
        <w:t xml:space="preserve">(а) в безусловном и бесспорном порядке изъять (списать) деньги со счетов Гаранта, путем </w:t>
      </w:r>
      <w:proofErr w:type="spellStart"/>
      <w:r w:rsidRPr="00A85859">
        <w:rPr>
          <w:rFonts w:ascii="Times New Roman" w:hAnsi="Times New Roman"/>
          <w:sz w:val="24"/>
          <w:szCs w:val="24"/>
        </w:rPr>
        <w:t>дебетования</w:t>
      </w:r>
      <w:proofErr w:type="spellEnd"/>
      <w:r w:rsidRPr="00A85859">
        <w:rPr>
          <w:rFonts w:ascii="Times New Roman" w:hAnsi="Times New Roman"/>
          <w:sz w:val="24"/>
          <w:szCs w:val="24"/>
        </w:rPr>
        <w:t xml:space="preserve"> банковских счетов Принципала или иным не запрещенным действующим законодательством Республики Казахстан способом, и/или предъявлять в банки и/или организации, осуществляющие отдельные виды банковских операций, как на территории Республики Казахстан, так и за ее пределами, платежные или иные документы об изъятии (списании) денег со счетов Принципала, в том числе со счетов открытых в Банке  для предпринимательских целей, не требующие для их исполнения акцепта Принципала; и/или</w:t>
      </w:r>
    </w:p>
    <w:p w:rsidR="00DD53B7" w:rsidRPr="00A85859" w:rsidRDefault="00DD53B7" w:rsidP="00DD53B7">
      <w:pPr>
        <w:pStyle w:val="aff3"/>
        <w:tabs>
          <w:tab w:val="left" w:pos="506"/>
        </w:tabs>
        <w:ind w:left="0"/>
        <w:rPr>
          <w:rFonts w:ascii="Times New Roman" w:hAnsi="Times New Roman"/>
          <w:sz w:val="24"/>
          <w:szCs w:val="24"/>
        </w:rPr>
      </w:pPr>
      <w:r w:rsidRPr="00A85859">
        <w:rPr>
          <w:rFonts w:ascii="Times New Roman" w:hAnsi="Times New Roman"/>
          <w:sz w:val="24"/>
          <w:szCs w:val="24"/>
        </w:rPr>
        <w:t xml:space="preserve"> (d) обратиться с иском в суд о признании Принципала банкротом; и/или</w:t>
      </w:r>
    </w:p>
    <w:p w:rsidR="00DD53B7" w:rsidRPr="00A85859" w:rsidRDefault="00DD53B7" w:rsidP="00DD53B7">
      <w:pPr>
        <w:pStyle w:val="aff3"/>
        <w:tabs>
          <w:tab w:val="left" w:pos="506"/>
        </w:tabs>
        <w:ind w:left="0"/>
        <w:rPr>
          <w:rFonts w:ascii="Times New Roman" w:hAnsi="Times New Roman"/>
          <w:sz w:val="24"/>
          <w:szCs w:val="24"/>
        </w:rPr>
      </w:pPr>
      <w:r w:rsidRPr="00A85859">
        <w:rPr>
          <w:rFonts w:ascii="Times New Roman" w:hAnsi="Times New Roman"/>
          <w:sz w:val="24"/>
          <w:szCs w:val="24"/>
        </w:rPr>
        <w:t>(е) применить иные меры, предусмотренные законодательством Республики Казахстан. Принципала согласен с тем, что для подтверждения прав Гаранта, указанных в настоящем пункте Условий, гаранту достаточно предъявить копию Заявления о присоединении, без получения дополнительного согласия Принципала.</w:t>
      </w:r>
    </w:p>
    <w:p w:rsidR="00DD53B7" w:rsidRPr="00A85859" w:rsidRDefault="00DD53B7" w:rsidP="00DD53B7">
      <w:pPr>
        <w:pStyle w:val="aff3"/>
        <w:tabs>
          <w:tab w:val="left" w:pos="506"/>
        </w:tabs>
        <w:ind w:left="0"/>
        <w:rPr>
          <w:rFonts w:ascii="Times New Roman" w:hAnsi="Times New Roman"/>
          <w:sz w:val="24"/>
          <w:szCs w:val="24"/>
        </w:rPr>
      </w:pPr>
      <w:r w:rsidRPr="00A85859">
        <w:rPr>
          <w:rFonts w:ascii="Times New Roman" w:hAnsi="Times New Roman"/>
          <w:sz w:val="24"/>
          <w:szCs w:val="24"/>
        </w:rPr>
        <w:t xml:space="preserve">f) в одностороннем внесудебном порядке изменять очередность погашения задолженности Принципала (влекущую изменение </w:t>
      </w:r>
      <w:proofErr w:type="spellStart"/>
      <w:r w:rsidRPr="00A85859">
        <w:rPr>
          <w:rFonts w:ascii="Times New Roman" w:hAnsi="Times New Roman"/>
          <w:sz w:val="24"/>
          <w:szCs w:val="24"/>
        </w:rPr>
        <w:t>настоящ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их</w:t>
      </w:r>
      <w:r w:rsidRPr="00A85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859">
        <w:rPr>
          <w:rFonts w:ascii="Times New Roman" w:hAnsi="Times New Roman"/>
          <w:sz w:val="24"/>
          <w:szCs w:val="24"/>
        </w:rPr>
        <w:t>Услови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и</w:t>
      </w:r>
      <w:r w:rsidRPr="00A85859">
        <w:rPr>
          <w:rFonts w:ascii="Times New Roman" w:hAnsi="Times New Roman"/>
          <w:sz w:val="24"/>
          <w:szCs w:val="24"/>
        </w:rPr>
        <w:t xml:space="preserve"> в сторону улучшения для Принципала), о чем Гарант уведомляет Принципала в порядке и сроки, предусмотренные настоящими Условиями.</w:t>
      </w:r>
    </w:p>
    <w:p w:rsidR="00DD53B7" w:rsidRPr="00A51D3D" w:rsidRDefault="00DD53B7" w:rsidP="00AB36E9">
      <w:pPr>
        <w:pStyle w:val="aff3"/>
        <w:numPr>
          <w:ilvl w:val="1"/>
          <w:numId w:val="19"/>
        </w:numPr>
        <w:tabs>
          <w:tab w:val="left" w:pos="506"/>
        </w:tabs>
        <w:ind w:left="0" w:firstLine="0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 xml:space="preserve">В случае, когда Стороны не могут достигнуть согласия в отношении претензий и споров в течение 15 (пятнадцати) календарных дней с даты, когда одна из Сторон первой уведомляет другую Сторону о таких претензиях и спорах, все споры, разногласия, требования, возникающие в связи с настоящим </w:t>
      </w:r>
      <w:proofErr w:type="spellStart"/>
      <w:r w:rsidRPr="00A51D3D">
        <w:rPr>
          <w:rFonts w:ascii="Times New Roman" w:hAnsi="Times New Roman"/>
          <w:sz w:val="24"/>
          <w:szCs w:val="24"/>
        </w:rPr>
        <w:t>Услови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я</w:t>
      </w:r>
      <w:r w:rsidRPr="00A51D3D">
        <w:rPr>
          <w:rFonts w:ascii="Times New Roman" w:hAnsi="Times New Roman"/>
          <w:sz w:val="24"/>
          <w:szCs w:val="24"/>
        </w:rPr>
        <w:t>м или касающиеся нарушения условий Условия, подлежат окончательному разрешению в судах Республики Казахстан по месту нахождения Гаранта (филиалов Гаранта).</w:t>
      </w:r>
    </w:p>
    <w:p w:rsidR="00DD53B7" w:rsidRPr="00A51D3D" w:rsidRDefault="00DD53B7" w:rsidP="00AB36E9">
      <w:pPr>
        <w:pStyle w:val="aff3"/>
        <w:numPr>
          <w:ilvl w:val="1"/>
          <w:numId w:val="19"/>
        </w:numPr>
        <w:tabs>
          <w:tab w:val="left" w:pos="506"/>
        </w:tabs>
        <w:ind w:left="0" w:firstLine="0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>Гарант не несет ответственности за отказ от проведения, а также приостановления операций с деньгами и (или) иным имуществом в соответствии с Законом Республики Казахстан «О противодействии легализации (отмывания) доходов, полученных преступным путем, и финансированию терроризма</w:t>
      </w:r>
      <w:r>
        <w:rPr>
          <w:rFonts w:ascii="Times New Roman" w:hAnsi="Times New Roman"/>
          <w:sz w:val="24"/>
          <w:szCs w:val="24"/>
        </w:rPr>
        <w:t>»</w:t>
      </w:r>
      <w:r w:rsidRPr="00A51D3D">
        <w:rPr>
          <w:rFonts w:ascii="Times New Roman" w:hAnsi="Times New Roman"/>
          <w:sz w:val="24"/>
          <w:szCs w:val="24"/>
        </w:rPr>
        <w:t>.</w:t>
      </w:r>
    </w:p>
    <w:p w:rsidR="00DD53B7" w:rsidRPr="00F64B08" w:rsidRDefault="00DD53B7" w:rsidP="00AB36E9">
      <w:pPr>
        <w:pStyle w:val="aff3"/>
        <w:numPr>
          <w:ilvl w:val="1"/>
          <w:numId w:val="19"/>
        </w:numPr>
        <w:tabs>
          <w:tab w:val="left" w:pos="506"/>
          <w:tab w:val="left" w:pos="7335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F64B08">
        <w:rPr>
          <w:rFonts w:ascii="Times New Roman" w:hAnsi="Times New Roman"/>
          <w:sz w:val="24"/>
          <w:szCs w:val="24"/>
        </w:rPr>
        <w:t>Принципал обязан возместить все убытки Гаранта, им понесенные в связи с неисполнением/ненадлежащим исполнением Принципалом своих обязательств, в течение 10 (десяти) операционных дней с даты выставления Гарантом соответствующего требования.</w:t>
      </w:r>
    </w:p>
    <w:p w:rsidR="00DD53B7" w:rsidRPr="00A51D3D" w:rsidRDefault="00DD53B7" w:rsidP="00DD53B7">
      <w:pPr>
        <w:tabs>
          <w:tab w:val="left" w:pos="7335"/>
        </w:tabs>
        <w:rPr>
          <w:rFonts w:ascii="Times New Roman" w:hAnsi="Times New Roman"/>
          <w:b/>
          <w:sz w:val="24"/>
          <w:szCs w:val="24"/>
        </w:rPr>
      </w:pPr>
    </w:p>
    <w:p w:rsidR="00DD53B7" w:rsidRPr="00A51D3D" w:rsidRDefault="00DD53B7" w:rsidP="00DD53B7">
      <w:pPr>
        <w:shd w:val="clear" w:color="auto" w:fill="BFBFBF" w:themeFill="background1" w:themeFillShade="BF"/>
        <w:tabs>
          <w:tab w:val="left" w:pos="7335"/>
        </w:tabs>
        <w:rPr>
          <w:rFonts w:ascii="Times New Roman" w:hAnsi="Times New Roman"/>
          <w:b/>
          <w:sz w:val="24"/>
          <w:szCs w:val="24"/>
        </w:rPr>
      </w:pPr>
      <w:r w:rsidRPr="00A51D3D">
        <w:rPr>
          <w:rFonts w:ascii="Times New Roman" w:hAnsi="Times New Roman"/>
          <w:b/>
          <w:sz w:val="24"/>
          <w:szCs w:val="24"/>
        </w:rPr>
        <w:t>8.  ДРУГИЕ ПОЛОЖЕНИЯ</w:t>
      </w:r>
    </w:p>
    <w:p w:rsidR="00DD53B7" w:rsidRPr="00F64B08" w:rsidRDefault="00DD53B7" w:rsidP="00DD53B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64B08">
        <w:rPr>
          <w:rFonts w:ascii="Times New Roman" w:hAnsi="Times New Roman"/>
          <w:sz w:val="24"/>
          <w:szCs w:val="24"/>
          <w:lang w:val="kk-KZ"/>
        </w:rPr>
        <w:t xml:space="preserve">8.1 </w:t>
      </w:r>
      <w:r w:rsidRPr="00F64B08">
        <w:rPr>
          <w:rFonts w:ascii="Times New Roman" w:hAnsi="Times New Roman"/>
          <w:sz w:val="24"/>
          <w:szCs w:val="24"/>
        </w:rPr>
        <w:t xml:space="preserve">Все изменения и/или дополнения к </w:t>
      </w:r>
      <w:r w:rsidRPr="00F64B08">
        <w:rPr>
          <w:rFonts w:ascii="Times New Roman" w:hAnsi="Times New Roman"/>
          <w:sz w:val="24"/>
          <w:szCs w:val="24"/>
          <w:lang w:val="kk-KZ"/>
        </w:rPr>
        <w:t>Условиям</w:t>
      </w:r>
      <w:r w:rsidRPr="00F64B08">
        <w:rPr>
          <w:rFonts w:ascii="Times New Roman" w:hAnsi="Times New Roman"/>
          <w:sz w:val="24"/>
          <w:szCs w:val="24"/>
        </w:rPr>
        <w:t xml:space="preserve"> действительны только в том случае, если они совершены в письменной форме, за исключением случаев, предусмотренных настоящим </w:t>
      </w:r>
      <w:proofErr w:type="spellStart"/>
      <w:r w:rsidRPr="00F64B08">
        <w:rPr>
          <w:rFonts w:ascii="Times New Roman" w:hAnsi="Times New Roman"/>
          <w:sz w:val="24"/>
          <w:szCs w:val="24"/>
        </w:rPr>
        <w:t>Услови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я</w:t>
      </w:r>
      <w:r w:rsidRPr="00F64B08">
        <w:rPr>
          <w:rFonts w:ascii="Times New Roman" w:hAnsi="Times New Roman"/>
          <w:sz w:val="24"/>
          <w:szCs w:val="24"/>
        </w:rPr>
        <w:t xml:space="preserve">м. Все изменения и/или дополнения к Условиям действуют с момента их опубликования на сайте Гаранта - </w:t>
      </w:r>
      <w:r w:rsidRPr="00F64B08">
        <w:rPr>
          <w:rFonts w:ascii="Times New Roman" w:hAnsi="Times New Roman"/>
          <w:spacing w:val="-4"/>
          <w:sz w:val="24"/>
          <w:szCs w:val="24"/>
        </w:rPr>
        <w:t>www.</w:t>
      </w:r>
      <w:r>
        <w:rPr>
          <w:rFonts w:ascii="Times New Roman" w:hAnsi="Times New Roman"/>
          <w:spacing w:val="-4"/>
          <w:sz w:val="24"/>
          <w:szCs w:val="24"/>
        </w:rPr>
        <w:t>forte.kz</w:t>
      </w:r>
      <w:r w:rsidRPr="00F64B08">
        <w:rPr>
          <w:rFonts w:ascii="Times New Roman" w:hAnsi="Times New Roman"/>
          <w:sz w:val="24"/>
          <w:szCs w:val="24"/>
        </w:rPr>
        <w:t>.</w:t>
      </w:r>
    </w:p>
    <w:p w:rsidR="00DD53B7" w:rsidRPr="00F64B08" w:rsidRDefault="00DD53B7" w:rsidP="00DD53B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64B08">
        <w:rPr>
          <w:rFonts w:ascii="Times New Roman" w:hAnsi="Times New Roman"/>
          <w:sz w:val="24"/>
          <w:szCs w:val="24"/>
        </w:rPr>
        <w:t xml:space="preserve">Вносимые Гарантом в одностороннем внесудебном порядке изменения/дополнения, </w:t>
      </w:r>
      <w:r w:rsidRPr="00F64B08">
        <w:rPr>
          <w:rFonts w:ascii="Times New Roman" w:eastAsia="Calibri" w:hAnsi="Times New Roman"/>
          <w:sz w:val="24"/>
          <w:szCs w:val="24"/>
        </w:rPr>
        <w:t>улучшающие Условия для Заемщика,</w:t>
      </w:r>
      <w:r w:rsidRPr="00F64B08">
        <w:rPr>
          <w:rFonts w:ascii="Times New Roman" w:hAnsi="Times New Roman"/>
          <w:sz w:val="24"/>
          <w:szCs w:val="24"/>
        </w:rPr>
        <w:t xml:space="preserve"> вводятся в действие по истечении 14 (четырнадцати) календарных</w:t>
      </w:r>
      <w:r w:rsidRPr="00F64B08">
        <w:rPr>
          <w:rFonts w:ascii="Times New Roman" w:eastAsia="Calibri" w:hAnsi="Times New Roman"/>
          <w:sz w:val="24"/>
          <w:szCs w:val="24"/>
        </w:rPr>
        <w:t xml:space="preserve"> дней с даты получения Принципалом соответствующего уведомления Гаранта, при условии, что </w:t>
      </w:r>
      <w:r w:rsidRPr="00F64B08">
        <w:rPr>
          <w:rFonts w:ascii="Times New Roman" w:eastAsia="Calibri" w:hAnsi="Times New Roman"/>
          <w:sz w:val="24"/>
          <w:szCs w:val="24"/>
        </w:rPr>
        <w:lastRenderedPageBreak/>
        <w:t xml:space="preserve">Принципал не отказался от предложенных Гарантом улучшающих условий в порядке, путем направления письменного отказа. </w:t>
      </w:r>
    </w:p>
    <w:p w:rsidR="00DD53B7" w:rsidRPr="00A51D3D" w:rsidRDefault="00DD53B7" w:rsidP="00AB36E9">
      <w:pPr>
        <w:pStyle w:val="aff3"/>
        <w:numPr>
          <w:ilvl w:val="0"/>
          <w:numId w:val="16"/>
        </w:numPr>
        <w:tabs>
          <w:tab w:val="left" w:pos="0"/>
          <w:tab w:val="left" w:pos="385"/>
        </w:tabs>
        <w:ind w:left="0" w:firstLine="0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 xml:space="preserve">Согласие на предоставление Гарантом в базу данных кредитных бюро сведений о Принципале, заключаемой сделке, информации, связанной с исполнением Сторонами своих обязательств по настоящему Условию, иных сведений, предоставление которых обязательно и/или может понадобиться в соответствии с законодательством Республики Казахстан о кредитных бюро и формировании кредитных историй, и на предоставление кредитными бюро Гаранту кредитного отчета о Принципале подтверждается </w:t>
      </w:r>
      <w:r>
        <w:rPr>
          <w:rFonts w:ascii="Times New Roman" w:hAnsi="Times New Roman"/>
          <w:sz w:val="24"/>
          <w:szCs w:val="24"/>
        </w:rPr>
        <w:t xml:space="preserve">Заявлением </w:t>
      </w:r>
      <w:r w:rsidRPr="00B87644">
        <w:rPr>
          <w:rFonts w:ascii="Times New Roman" w:eastAsia="Calibri" w:hAnsi="Times New Roman"/>
          <w:sz w:val="24"/>
          <w:szCs w:val="24"/>
          <w:lang w:eastAsia="en-US"/>
        </w:rPr>
        <w:t>о присоединении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по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бланоквым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гарантиям</w:t>
      </w:r>
      <w:r w:rsidRPr="00B87644">
        <w:rPr>
          <w:rFonts w:ascii="Times New Roman" w:hAnsi="Times New Roman"/>
          <w:sz w:val="24"/>
          <w:szCs w:val="24"/>
        </w:rPr>
        <w:t>.</w:t>
      </w:r>
    </w:p>
    <w:p w:rsidR="00DD53B7" w:rsidRPr="00A51D3D" w:rsidRDefault="00DD53B7" w:rsidP="00AB36E9">
      <w:pPr>
        <w:pStyle w:val="aff3"/>
        <w:widowControl w:val="0"/>
        <w:numPr>
          <w:ilvl w:val="0"/>
          <w:numId w:val="16"/>
        </w:numPr>
        <w:tabs>
          <w:tab w:val="left" w:pos="33"/>
          <w:tab w:val="left" w:pos="385"/>
        </w:tabs>
        <w:adjustRightInd w:val="0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>Каждая из Сторон настоящего Условия обязуется сохранять строгую конфиденциальность финансовой, коммерческой и прочей информации, полученной от другой Стороны в соответствии с условиями настоящего Условия. Передача такой информации третьим лицам, опубликование или разглашение возможны только с письменного согласия Стороны, а также в случаях, предусмотренных действующим законодательством Республики Казахстан.</w:t>
      </w:r>
    </w:p>
    <w:p w:rsidR="00DD53B7" w:rsidRPr="00A51D3D" w:rsidRDefault="00DD53B7" w:rsidP="00AB36E9">
      <w:pPr>
        <w:pStyle w:val="aff3"/>
        <w:widowControl w:val="0"/>
        <w:numPr>
          <w:ilvl w:val="0"/>
          <w:numId w:val="16"/>
        </w:numPr>
        <w:tabs>
          <w:tab w:val="left" w:pos="0"/>
          <w:tab w:val="left" w:pos="385"/>
        </w:tabs>
        <w:adjustRightInd w:val="0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>Принципал, подписанием Договора, дает свое согласие:</w:t>
      </w:r>
    </w:p>
    <w:p w:rsidR="00DD53B7" w:rsidRPr="00A51D3D" w:rsidRDefault="00DD53B7" w:rsidP="00AB36E9">
      <w:pPr>
        <w:pStyle w:val="aff3"/>
        <w:widowControl w:val="0"/>
        <w:numPr>
          <w:ilvl w:val="0"/>
          <w:numId w:val="17"/>
        </w:numPr>
        <w:tabs>
          <w:tab w:val="left" w:pos="0"/>
        </w:tabs>
        <w:adjustRightInd w:val="0"/>
        <w:ind w:left="230" w:firstLine="0"/>
        <w:textAlignment w:val="baseline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>на осуществление Гарантом любых не запрещенных законодательством Республики Казахстан действий и мер по получению, проверке/перепроверке любого рода данных, предоставленных Гаранту для проведения банковских операций;</w:t>
      </w:r>
    </w:p>
    <w:p w:rsidR="00DD53B7" w:rsidRPr="00A51D3D" w:rsidRDefault="00DD53B7" w:rsidP="00AB36E9">
      <w:pPr>
        <w:pStyle w:val="aff3"/>
        <w:widowControl w:val="0"/>
        <w:numPr>
          <w:ilvl w:val="0"/>
          <w:numId w:val="17"/>
        </w:numPr>
        <w:tabs>
          <w:tab w:val="left" w:pos="0"/>
        </w:tabs>
        <w:adjustRightInd w:val="0"/>
        <w:ind w:left="230" w:firstLine="0"/>
        <w:textAlignment w:val="baseline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 xml:space="preserve"> на сбор, обработку и передачу данных/персональных данных Принципала в Налоговую Службу США (</w:t>
      </w:r>
      <w:proofErr w:type="spellStart"/>
      <w:r w:rsidRPr="00A51D3D">
        <w:rPr>
          <w:rFonts w:ascii="Times New Roman" w:hAnsi="Times New Roman"/>
          <w:sz w:val="24"/>
          <w:szCs w:val="24"/>
        </w:rPr>
        <w:t>Internal</w:t>
      </w:r>
      <w:proofErr w:type="spellEnd"/>
      <w:r w:rsidRPr="00A51D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D3D">
        <w:rPr>
          <w:rFonts w:ascii="Times New Roman" w:hAnsi="Times New Roman"/>
          <w:sz w:val="24"/>
          <w:szCs w:val="24"/>
        </w:rPr>
        <w:t>Revenue</w:t>
      </w:r>
      <w:proofErr w:type="spellEnd"/>
      <w:r w:rsidRPr="00A51D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D3D">
        <w:rPr>
          <w:rFonts w:ascii="Times New Roman" w:hAnsi="Times New Roman"/>
          <w:sz w:val="24"/>
          <w:szCs w:val="24"/>
        </w:rPr>
        <w:t>Service</w:t>
      </w:r>
      <w:proofErr w:type="spellEnd"/>
      <w:r w:rsidRPr="00A51D3D">
        <w:rPr>
          <w:rFonts w:ascii="Times New Roman" w:hAnsi="Times New Roman"/>
          <w:sz w:val="24"/>
          <w:szCs w:val="24"/>
        </w:rPr>
        <w:t>), в соответствии с требованиями FATCA, в том числе, посредством уполномоченных государственных органов Республики Казахстан;</w:t>
      </w:r>
    </w:p>
    <w:p w:rsidR="00DD53B7" w:rsidRPr="00A51D3D" w:rsidRDefault="00DD53B7" w:rsidP="00AB36E9">
      <w:pPr>
        <w:pStyle w:val="aff3"/>
        <w:widowControl w:val="0"/>
        <w:numPr>
          <w:ilvl w:val="0"/>
          <w:numId w:val="17"/>
        </w:numPr>
        <w:tabs>
          <w:tab w:val="left" w:pos="0"/>
        </w:tabs>
        <w:adjustRightInd w:val="0"/>
        <w:ind w:left="230" w:firstLine="0"/>
        <w:textAlignment w:val="baseline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>раскрытие Гарантом в порядке, предусмотренном законодательством Республики Казахстан, информации, составляющей коммерческую, банковскую и иную охраняемую законодательством Республики Казахстан тайну:</w:t>
      </w:r>
    </w:p>
    <w:p w:rsidR="00DD53B7" w:rsidRPr="00A51D3D" w:rsidRDefault="00DD53B7" w:rsidP="00AB36E9">
      <w:pPr>
        <w:pStyle w:val="aff3"/>
        <w:widowControl w:val="0"/>
        <w:numPr>
          <w:ilvl w:val="0"/>
          <w:numId w:val="18"/>
        </w:numPr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 xml:space="preserve">в случаях, предусмотренных законодательством Республики Казахстан; </w:t>
      </w:r>
    </w:p>
    <w:p w:rsidR="00DD53B7" w:rsidRPr="00A51D3D" w:rsidRDefault="00DD53B7" w:rsidP="00AB36E9">
      <w:pPr>
        <w:pStyle w:val="aff3"/>
        <w:widowControl w:val="0"/>
        <w:numPr>
          <w:ilvl w:val="0"/>
          <w:numId w:val="18"/>
        </w:numPr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>работникам Гаранта;</w:t>
      </w:r>
    </w:p>
    <w:p w:rsidR="00DD53B7" w:rsidRPr="00A51D3D" w:rsidRDefault="00DD53B7" w:rsidP="00AB36E9">
      <w:pPr>
        <w:pStyle w:val="aff3"/>
        <w:widowControl w:val="0"/>
        <w:numPr>
          <w:ilvl w:val="0"/>
          <w:numId w:val="18"/>
        </w:numPr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>лицам, осуществляющим проверку деятельности Гаранта по основаниям и в соответствии с законодательством Республики Казахстан;</w:t>
      </w:r>
    </w:p>
    <w:p w:rsidR="00DD53B7" w:rsidRPr="00A51D3D" w:rsidRDefault="00DD53B7" w:rsidP="00AB36E9">
      <w:pPr>
        <w:pStyle w:val="aff3"/>
        <w:widowControl w:val="0"/>
        <w:numPr>
          <w:ilvl w:val="0"/>
          <w:numId w:val="18"/>
        </w:numPr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>аудитору (-</w:t>
      </w:r>
      <w:proofErr w:type="spellStart"/>
      <w:r w:rsidRPr="00A51D3D">
        <w:rPr>
          <w:rFonts w:ascii="Times New Roman" w:hAnsi="Times New Roman"/>
          <w:sz w:val="24"/>
          <w:szCs w:val="24"/>
        </w:rPr>
        <w:t>ам</w:t>
      </w:r>
      <w:proofErr w:type="spellEnd"/>
      <w:r w:rsidRPr="00A51D3D">
        <w:rPr>
          <w:rFonts w:ascii="Times New Roman" w:hAnsi="Times New Roman"/>
          <w:sz w:val="24"/>
          <w:szCs w:val="24"/>
        </w:rPr>
        <w:t>) Гаранта, контрагенту(-</w:t>
      </w:r>
      <w:proofErr w:type="spellStart"/>
      <w:r w:rsidRPr="00A51D3D">
        <w:rPr>
          <w:rFonts w:ascii="Times New Roman" w:hAnsi="Times New Roman"/>
          <w:sz w:val="24"/>
          <w:szCs w:val="24"/>
        </w:rPr>
        <w:t>ам</w:t>
      </w:r>
      <w:proofErr w:type="spellEnd"/>
      <w:r w:rsidRPr="00A51D3D">
        <w:rPr>
          <w:rFonts w:ascii="Times New Roman" w:hAnsi="Times New Roman"/>
          <w:sz w:val="24"/>
          <w:szCs w:val="24"/>
        </w:rPr>
        <w:t>), при условии заключения Гарантом с таким(-и) лицом(-ми) соглашения(-</w:t>
      </w:r>
      <w:proofErr w:type="spellStart"/>
      <w:r w:rsidRPr="00A51D3D">
        <w:rPr>
          <w:rFonts w:ascii="Times New Roman" w:hAnsi="Times New Roman"/>
          <w:sz w:val="24"/>
          <w:szCs w:val="24"/>
        </w:rPr>
        <w:t>ий</w:t>
      </w:r>
      <w:proofErr w:type="spellEnd"/>
      <w:r w:rsidRPr="00A51D3D">
        <w:rPr>
          <w:rFonts w:ascii="Times New Roman" w:hAnsi="Times New Roman"/>
          <w:sz w:val="24"/>
          <w:szCs w:val="24"/>
        </w:rPr>
        <w:t>), предметом которого(-ых) будет являться принятие контрагентом(-</w:t>
      </w:r>
      <w:proofErr w:type="spellStart"/>
      <w:r w:rsidRPr="00A51D3D">
        <w:rPr>
          <w:rFonts w:ascii="Times New Roman" w:hAnsi="Times New Roman"/>
          <w:sz w:val="24"/>
          <w:szCs w:val="24"/>
        </w:rPr>
        <w:t>ами</w:t>
      </w:r>
      <w:proofErr w:type="spellEnd"/>
      <w:r w:rsidRPr="00A51D3D">
        <w:rPr>
          <w:rFonts w:ascii="Times New Roman" w:hAnsi="Times New Roman"/>
          <w:sz w:val="24"/>
          <w:szCs w:val="24"/>
        </w:rPr>
        <w:t>) обязательств о неразглашении полученной/получаемой от Гаранта информации третьим лицам;</w:t>
      </w:r>
    </w:p>
    <w:p w:rsidR="00DD53B7" w:rsidRPr="00A51D3D" w:rsidRDefault="00DD53B7" w:rsidP="00AB36E9">
      <w:pPr>
        <w:pStyle w:val="aff3"/>
        <w:widowControl w:val="0"/>
        <w:numPr>
          <w:ilvl w:val="0"/>
          <w:numId w:val="18"/>
        </w:numPr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>другим банкам, в рамках электронного взаимодействия между Гарантом и банками по направлению и исполнению запросов по сведениям, составляющим банковскую тайну, в порядке, согласованном между Гарантом и банками.</w:t>
      </w:r>
    </w:p>
    <w:p w:rsidR="00DD53B7" w:rsidRPr="00A51D3D" w:rsidRDefault="00DD53B7" w:rsidP="00AB36E9">
      <w:pPr>
        <w:pStyle w:val="aff3"/>
        <w:widowControl w:val="0"/>
        <w:numPr>
          <w:ilvl w:val="0"/>
          <w:numId w:val="17"/>
        </w:numPr>
        <w:tabs>
          <w:tab w:val="left" w:pos="0"/>
        </w:tabs>
        <w:adjustRightInd w:val="0"/>
        <w:ind w:left="230" w:firstLine="0"/>
        <w:textAlignment w:val="baseline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>на предоставление Гарантом информации о Принципале и сумме Гарантии, включая, но, не ограничиваясь, и сведений, составляющих банковскую и коммерческую тайну в отношении Принципала любым третьим лицам в случае ненадлежащего исполнения и /или неисполнения Принципалом обязательств по Договору.</w:t>
      </w:r>
    </w:p>
    <w:p w:rsidR="00DD53B7" w:rsidRPr="00A51D3D" w:rsidRDefault="00DD53B7" w:rsidP="00AB36E9">
      <w:pPr>
        <w:pStyle w:val="aff3"/>
        <w:numPr>
          <w:ilvl w:val="0"/>
          <w:numId w:val="17"/>
        </w:numPr>
        <w:ind w:left="230" w:firstLine="0"/>
        <w:rPr>
          <w:rFonts w:ascii="Times New Roman" w:hAnsi="Times New Roman"/>
          <w:sz w:val="24"/>
          <w:szCs w:val="24"/>
        </w:rPr>
      </w:pPr>
      <w:r w:rsidRPr="00A51D3D">
        <w:rPr>
          <w:rFonts w:ascii="Times New Roman" w:hAnsi="Times New Roman"/>
          <w:sz w:val="24"/>
          <w:szCs w:val="24"/>
        </w:rPr>
        <w:t>на обработку персональных данных и иной конфиденциальной информации, относящейся к Принципалу, в том числе на использование для любых целей, которые Гарант посчитает необходимыми по своему усмотрению. Любая передача Сторонами информации о третьих лицах, которой обладают Стороны, являющейся персональными данными таких лиц, составляющей охраняемую в соответствии с законодательством Республики Казахстан тайну, производится только после получения передающей Стороной соответствующих согласий о представлении такой информации (на обработку, в том числе использование для соответствующих целей) от таких третьих лиц и в определённом такими согласиями объёме.</w:t>
      </w:r>
    </w:p>
    <w:p w:rsidR="00DD53B7" w:rsidRPr="00A51D3D" w:rsidRDefault="00DD53B7" w:rsidP="00DD53B7">
      <w:pPr>
        <w:contextualSpacing/>
        <w:rPr>
          <w:rFonts w:ascii="Times New Roman" w:hAnsi="Times New Roman"/>
          <w:sz w:val="24"/>
          <w:szCs w:val="24"/>
        </w:rPr>
      </w:pPr>
    </w:p>
    <w:p w:rsidR="00DD53B7" w:rsidRPr="00EE24C0" w:rsidRDefault="00DD53B7" w:rsidP="00DD53B7">
      <w:pPr>
        <w:contextualSpacing/>
        <w:rPr>
          <w:rFonts w:ascii="Times New Roman" w:hAnsi="Times New Roman"/>
        </w:rPr>
      </w:pPr>
    </w:p>
    <w:p w:rsidR="00AB36E9" w:rsidRDefault="00AB36E9" w:rsidP="00DD53B7">
      <w:pPr>
        <w:ind w:right="143"/>
        <w:jc w:val="right"/>
        <w:rPr>
          <w:rFonts w:ascii="Times New Roman" w:hAnsi="Times New Roman"/>
          <w:b/>
          <w:sz w:val="20"/>
          <w:szCs w:val="20"/>
          <w:lang w:val="kk-KZ" w:eastAsia="en-US"/>
        </w:rPr>
      </w:pPr>
    </w:p>
    <w:p w:rsidR="00AB36E9" w:rsidRDefault="00AB36E9" w:rsidP="00DD53B7">
      <w:pPr>
        <w:ind w:right="143"/>
        <w:jc w:val="right"/>
        <w:rPr>
          <w:rFonts w:ascii="Times New Roman" w:hAnsi="Times New Roman"/>
          <w:b/>
          <w:sz w:val="20"/>
          <w:szCs w:val="20"/>
          <w:lang w:val="kk-KZ" w:eastAsia="en-US"/>
        </w:rPr>
      </w:pPr>
    </w:p>
    <w:p w:rsidR="00AB36E9" w:rsidRDefault="00AB36E9" w:rsidP="00DD53B7">
      <w:pPr>
        <w:ind w:right="143"/>
        <w:jc w:val="right"/>
        <w:rPr>
          <w:rFonts w:ascii="Times New Roman" w:hAnsi="Times New Roman"/>
          <w:b/>
          <w:sz w:val="20"/>
          <w:szCs w:val="20"/>
          <w:lang w:val="kk-KZ" w:eastAsia="en-US"/>
        </w:rPr>
      </w:pPr>
    </w:p>
    <w:p w:rsidR="00AB36E9" w:rsidRDefault="00AB36E9" w:rsidP="00DD53B7">
      <w:pPr>
        <w:ind w:right="143"/>
        <w:jc w:val="right"/>
        <w:rPr>
          <w:rFonts w:ascii="Times New Roman" w:hAnsi="Times New Roman"/>
          <w:b/>
          <w:sz w:val="20"/>
          <w:szCs w:val="20"/>
          <w:lang w:val="kk-KZ" w:eastAsia="en-US"/>
        </w:rPr>
      </w:pPr>
    </w:p>
    <w:p w:rsidR="00AB36E9" w:rsidRDefault="00AB36E9" w:rsidP="00DD53B7">
      <w:pPr>
        <w:ind w:right="143"/>
        <w:jc w:val="right"/>
        <w:rPr>
          <w:rFonts w:ascii="Times New Roman" w:hAnsi="Times New Roman"/>
          <w:b/>
          <w:sz w:val="20"/>
          <w:szCs w:val="20"/>
          <w:lang w:val="kk-KZ" w:eastAsia="en-US"/>
        </w:rPr>
      </w:pPr>
    </w:p>
    <w:p w:rsidR="00AB36E9" w:rsidRDefault="00AB36E9" w:rsidP="00DD53B7">
      <w:pPr>
        <w:ind w:right="143"/>
        <w:jc w:val="right"/>
        <w:rPr>
          <w:rFonts w:ascii="Times New Roman" w:hAnsi="Times New Roman"/>
          <w:b/>
          <w:sz w:val="20"/>
          <w:szCs w:val="20"/>
          <w:lang w:val="kk-KZ" w:eastAsia="en-US"/>
        </w:rPr>
      </w:pPr>
    </w:p>
    <w:p w:rsidR="00AB36E9" w:rsidRDefault="00AB36E9" w:rsidP="00DD53B7">
      <w:pPr>
        <w:ind w:right="143"/>
        <w:jc w:val="right"/>
        <w:rPr>
          <w:rFonts w:ascii="Times New Roman" w:hAnsi="Times New Roman"/>
          <w:b/>
          <w:sz w:val="20"/>
          <w:szCs w:val="20"/>
          <w:lang w:val="kk-KZ" w:eastAsia="en-US"/>
        </w:rPr>
      </w:pPr>
    </w:p>
    <w:p w:rsidR="00AB36E9" w:rsidRDefault="00AB36E9" w:rsidP="00DD53B7">
      <w:pPr>
        <w:ind w:right="143"/>
        <w:jc w:val="right"/>
        <w:rPr>
          <w:rFonts w:ascii="Times New Roman" w:hAnsi="Times New Roman"/>
          <w:b/>
          <w:sz w:val="20"/>
          <w:szCs w:val="20"/>
          <w:lang w:val="kk-KZ" w:eastAsia="en-US"/>
        </w:rPr>
      </w:pPr>
    </w:p>
    <w:p w:rsidR="00AB36E9" w:rsidRDefault="00AB36E9" w:rsidP="00DD53B7">
      <w:pPr>
        <w:ind w:right="143"/>
        <w:jc w:val="right"/>
        <w:rPr>
          <w:rFonts w:ascii="Times New Roman" w:hAnsi="Times New Roman"/>
          <w:b/>
          <w:sz w:val="20"/>
          <w:szCs w:val="20"/>
          <w:lang w:val="kk-KZ" w:eastAsia="en-US"/>
        </w:rPr>
      </w:pPr>
    </w:p>
    <w:p w:rsidR="00AB36E9" w:rsidRDefault="00AB36E9" w:rsidP="00DD53B7">
      <w:pPr>
        <w:ind w:right="143"/>
        <w:jc w:val="right"/>
        <w:rPr>
          <w:rFonts w:ascii="Times New Roman" w:hAnsi="Times New Roman"/>
          <w:b/>
          <w:sz w:val="20"/>
          <w:szCs w:val="20"/>
          <w:lang w:val="kk-KZ" w:eastAsia="en-US"/>
        </w:rPr>
      </w:pPr>
    </w:p>
    <w:sectPr w:rsidR="00AB36E9" w:rsidSect="00DD53B7">
      <w:pgSz w:w="11909" w:h="16834" w:code="9"/>
      <w:pgMar w:top="567" w:right="567" w:bottom="0" w:left="1276" w:header="862" w:footer="862" w:gutter="0"/>
      <w:cols w:sep="1"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Armen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tiqua">
    <w:altName w:val="Times New Roman"/>
    <w:charset w:val="CC"/>
    <w:family w:val="auto"/>
    <w:pitch w:val="variable"/>
  </w:font>
  <w:font w:name="TimesNewRomanPS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511D"/>
    <w:multiLevelType w:val="multilevel"/>
    <w:tmpl w:val="2B8CDE78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420364"/>
    <w:multiLevelType w:val="hybridMultilevel"/>
    <w:tmpl w:val="782E0FCE"/>
    <w:lvl w:ilvl="0" w:tplc="04190011">
      <w:start w:val="1"/>
      <w:numFmt w:val="decimal"/>
      <w:lvlText w:val="%1)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" w15:restartNumberingAfterBreak="0">
    <w:nsid w:val="0C4B568C"/>
    <w:multiLevelType w:val="multilevel"/>
    <w:tmpl w:val="67CC749E"/>
    <w:styleLink w:val="1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D0C2DA1"/>
    <w:multiLevelType w:val="multilevel"/>
    <w:tmpl w:val="D686777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450"/>
      </w:pPr>
      <w:rPr>
        <w:rFonts w:hint="default"/>
      </w:rPr>
    </w:lvl>
    <w:lvl w:ilvl="2">
      <w:start w:val="1"/>
      <w:numFmt w:val="decimal"/>
      <w:lvlText w:val="4.1.%3."/>
      <w:lvlJc w:val="left"/>
      <w:pPr>
        <w:ind w:left="13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1440"/>
      </w:pPr>
      <w:rPr>
        <w:rFonts w:hint="default"/>
      </w:rPr>
    </w:lvl>
  </w:abstractNum>
  <w:abstractNum w:abstractNumId="4" w15:restartNumberingAfterBreak="0">
    <w:nsid w:val="13FA22B3"/>
    <w:multiLevelType w:val="multilevel"/>
    <w:tmpl w:val="AC666F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5841062"/>
    <w:multiLevelType w:val="hybridMultilevel"/>
    <w:tmpl w:val="42AAC03A"/>
    <w:lvl w:ilvl="0" w:tplc="C0A28D1C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73630"/>
    <w:multiLevelType w:val="hybridMultilevel"/>
    <w:tmpl w:val="35CC1C7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7A7234"/>
    <w:multiLevelType w:val="hybridMultilevel"/>
    <w:tmpl w:val="06AA17F0"/>
    <w:lvl w:ilvl="0" w:tplc="611E5B92">
      <w:start w:val="1"/>
      <w:numFmt w:val="russianLower"/>
      <w:lvlText w:val="%1)"/>
      <w:lvlJc w:val="left"/>
      <w:pPr>
        <w:ind w:left="72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34B3A"/>
    <w:multiLevelType w:val="hybridMultilevel"/>
    <w:tmpl w:val="5EB22C50"/>
    <w:lvl w:ilvl="0" w:tplc="41F84B40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56BF4"/>
    <w:multiLevelType w:val="hybridMultilevel"/>
    <w:tmpl w:val="620286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2436E"/>
    <w:multiLevelType w:val="multilevel"/>
    <w:tmpl w:val="BD6090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440"/>
      </w:pPr>
      <w:rPr>
        <w:rFonts w:hint="default"/>
      </w:rPr>
    </w:lvl>
  </w:abstractNum>
  <w:abstractNum w:abstractNumId="11" w15:restartNumberingAfterBreak="0">
    <w:nsid w:val="39907823"/>
    <w:multiLevelType w:val="hybridMultilevel"/>
    <w:tmpl w:val="2EAA7400"/>
    <w:lvl w:ilvl="0" w:tplc="31E2F1E4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E40A9"/>
    <w:multiLevelType w:val="singleLevel"/>
    <w:tmpl w:val="C8760D1E"/>
    <w:lvl w:ilvl="0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</w:abstractNum>
  <w:abstractNum w:abstractNumId="13" w15:restartNumberingAfterBreak="0">
    <w:nsid w:val="4DB15223"/>
    <w:multiLevelType w:val="multilevel"/>
    <w:tmpl w:val="8A5EC17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14" w15:restartNumberingAfterBreak="0">
    <w:nsid w:val="53B35324"/>
    <w:multiLevelType w:val="multilevel"/>
    <w:tmpl w:val="6C72BE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450"/>
      </w:pPr>
      <w:rPr>
        <w:rFonts w:hint="default"/>
      </w:rPr>
    </w:lvl>
    <w:lvl w:ilvl="2">
      <w:start w:val="5"/>
      <w:numFmt w:val="decimal"/>
      <w:lvlText w:val="4.1.%3."/>
      <w:lvlJc w:val="left"/>
      <w:pPr>
        <w:ind w:left="13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1440"/>
      </w:pPr>
      <w:rPr>
        <w:rFonts w:hint="default"/>
      </w:rPr>
    </w:lvl>
  </w:abstractNum>
  <w:abstractNum w:abstractNumId="15" w15:restartNumberingAfterBreak="0">
    <w:nsid w:val="55BA134C"/>
    <w:multiLevelType w:val="hybridMultilevel"/>
    <w:tmpl w:val="B3C07DA6"/>
    <w:lvl w:ilvl="0" w:tplc="A0E86F4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62B30"/>
    <w:multiLevelType w:val="multilevel"/>
    <w:tmpl w:val="054EE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7" w15:restartNumberingAfterBreak="0">
    <w:nsid w:val="76A97C10"/>
    <w:multiLevelType w:val="hybridMultilevel"/>
    <w:tmpl w:val="32EC06C4"/>
    <w:lvl w:ilvl="0" w:tplc="91E217DE">
      <w:start w:val="6"/>
      <w:numFmt w:val="decimal"/>
      <w:lvlText w:val="4.1.%1."/>
      <w:lvlJc w:val="left"/>
      <w:pPr>
        <w:ind w:left="720" w:hanging="360"/>
      </w:pPr>
      <w:rPr>
        <w:rFonts w:hint="default"/>
        <w:i w:val="0"/>
      </w:rPr>
    </w:lvl>
    <w:lvl w:ilvl="1" w:tplc="FA18377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F67C1"/>
    <w:multiLevelType w:val="multilevel"/>
    <w:tmpl w:val="5A2001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44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8"/>
  </w:num>
  <w:num w:numId="4">
    <w:abstractNumId w:val="10"/>
  </w:num>
  <w:num w:numId="5">
    <w:abstractNumId w:val="3"/>
  </w:num>
  <w:num w:numId="6">
    <w:abstractNumId w:val="13"/>
  </w:num>
  <w:num w:numId="7">
    <w:abstractNumId w:val="16"/>
  </w:num>
  <w:num w:numId="8">
    <w:abstractNumId w:val="15"/>
  </w:num>
  <w:num w:numId="9">
    <w:abstractNumId w:val="9"/>
  </w:num>
  <w:num w:numId="10">
    <w:abstractNumId w:val="4"/>
  </w:num>
  <w:num w:numId="11">
    <w:abstractNumId w:val="14"/>
  </w:num>
  <w:num w:numId="12">
    <w:abstractNumId w:val="17"/>
  </w:num>
  <w:num w:numId="13">
    <w:abstractNumId w:val="11"/>
  </w:num>
  <w:num w:numId="14">
    <w:abstractNumId w:val="6"/>
  </w:num>
  <w:num w:numId="15">
    <w:abstractNumId w:val="5"/>
  </w:num>
  <w:num w:numId="16">
    <w:abstractNumId w:val="8"/>
  </w:num>
  <w:num w:numId="17">
    <w:abstractNumId w:val="1"/>
  </w:num>
  <w:num w:numId="18">
    <w:abstractNumId w:val="7"/>
  </w:num>
  <w:num w:numId="19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B1"/>
    <w:rsid w:val="004421B1"/>
    <w:rsid w:val="004D2064"/>
    <w:rsid w:val="005B3965"/>
    <w:rsid w:val="009611C6"/>
    <w:rsid w:val="00AB36E9"/>
    <w:rsid w:val="00DD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633F4-F653-49B5-A9C8-BED583C0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D53B7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DD53B7"/>
    <w:pPr>
      <w:keepNext/>
      <w:jc w:val="center"/>
      <w:outlineLvl w:val="0"/>
    </w:pPr>
    <w:rPr>
      <w:rFonts w:ascii="Arial Armenian" w:hAnsi="Arial Armenian" w:cs="Arial Armenian"/>
      <w:b/>
      <w:bCs/>
      <w:smallCaps/>
      <w:sz w:val="20"/>
      <w:szCs w:val="20"/>
      <w:lang w:val="en-US" w:eastAsia="en-US"/>
    </w:rPr>
  </w:style>
  <w:style w:type="paragraph" w:styleId="2">
    <w:name w:val="heading 2"/>
    <w:basedOn w:val="a0"/>
    <w:next w:val="a0"/>
    <w:link w:val="20"/>
    <w:qFormat/>
    <w:rsid w:val="00DD53B7"/>
    <w:pPr>
      <w:keepNext/>
      <w:pBdr>
        <w:bottom w:val="single" w:sz="4" w:space="1" w:color="auto"/>
      </w:pBdr>
      <w:outlineLvl w:val="1"/>
    </w:pPr>
    <w:rPr>
      <w:rFonts w:ascii="Arial Armenian" w:hAnsi="Arial Armenian" w:cs="Arial Armenian"/>
      <w:b/>
      <w:bCs/>
      <w:smallCaps/>
      <w:sz w:val="20"/>
      <w:szCs w:val="20"/>
      <w:lang w:val="en-US" w:eastAsia="en-US"/>
    </w:rPr>
  </w:style>
  <w:style w:type="paragraph" w:styleId="3">
    <w:name w:val="heading 3"/>
    <w:basedOn w:val="a0"/>
    <w:next w:val="a0"/>
    <w:link w:val="30"/>
    <w:qFormat/>
    <w:rsid w:val="00DD53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DD53B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5">
    <w:name w:val="heading 5"/>
    <w:basedOn w:val="a0"/>
    <w:next w:val="a0"/>
    <w:link w:val="50"/>
    <w:qFormat/>
    <w:rsid w:val="00DD53B7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DD53B7"/>
    <w:pPr>
      <w:widowControl w:val="0"/>
      <w:tabs>
        <w:tab w:val="left" w:pos="720"/>
      </w:tabs>
      <w:adjustRightInd w:val="0"/>
      <w:spacing w:before="240" w:after="60" w:line="360" w:lineRule="atLeast"/>
      <w:ind w:left="36" w:firstLine="6"/>
      <w:textAlignment w:val="baseline"/>
      <w:outlineLvl w:val="5"/>
    </w:pPr>
    <w:rPr>
      <w:rFonts w:ascii="Times New Roman" w:hAnsi="Times New Roman"/>
      <w:b/>
      <w:bCs/>
    </w:rPr>
  </w:style>
  <w:style w:type="paragraph" w:styleId="8">
    <w:name w:val="heading 8"/>
    <w:basedOn w:val="a0"/>
    <w:next w:val="a0"/>
    <w:link w:val="80"/>
    <w:qFormat/>
    <w:rsid w:val="00DD53B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DD53B7"/>
    <w:rPr>
      <w:rFonts w:ascii="Arial Armenian" w:eastAsia="Times New Roman" w:hAnsi="Arial Armenian" w:cs="Arial Armenian"/>
      <w:b/>
      <w:bCs/>
      <w:smallCaps/>
      <w:sz w:val="20"/>
      <w:szCs w:val="20"/>
      <w:lang w:val="en-US"/>
    </w:rPr>
  </w:style>
  <w:style w:type="character" w:customStyle="1" w:styleId="20">
    <w:name w:val="Заголовок 2 Знак"/>
    <w:basedOn w:val="a1"/>
    <w:link w:val="2"/>
    <w:rsid w:val="00DD53B7"/>
    <w:rPr>
      <w:rFonts w:ascii="Arial Armenian" w:eastAsia="Times New Roman" w:hAnsi="Arial Armenian" w:cs="Arial Armenian"/>
      <w:b/>
      <w:bCs/>
      <w:smallCaps/>
      <w:sz w:val="20"/>
      <w:szCs w:val="20"/>
      <w:lang w:val="en-US"/>
    </w:rPr>
  </w:style>
  <w:style w:type="character" w:customStyle="1" w:styleId="30">
    <w:name w:val="Заголовок 3 Знак"/>
    <w:basedOn w:val="a1"/>
    <w:link w:val="3"/>
    <w:rsid w:val="00DD53B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DD53B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1"/>
    <w:link w:val="5"/>
    <w:rsid w:val="00DD53B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DD53B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DD53B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rsid w:val="00DD53B7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a5">
    <w:name w:val="Верхний колонтитул Знак"/>
    <w:basedOn w:val="a1"/>
    <w:link w:val="a4"/>
    <w:uiPriority w:val="99"/>
    <w:rsid w:val="00DD53B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footer"/>
    <w:basedOn w:val="a0"/>
    <w:link w:val="a7"/>
    <w:uiPriority w:val="99"/>
    <w:rsid w:val="00DD53B7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a7">
    <w:name w:val="Нижний колонтитул Знак"/>
    <w:basedOn w:val="a1"/>
    <w:link w:val="a6"/>
    <w:uiPriority w:val="99"/>
    <w:rsid w:val="00DD53B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page number"/>
    <w:basedOn w:val="a1"/>
    <w:rsid w:val="00DD53B7"/>
  </w:style>
  <w:style w:type="paragraph" w:styleId="a9">
    <w:name w:val="Body Text"/>
    <w:basedOn w:val="a0"/>
    <w:link w:val="aa"/>
    <w:rsid w:val="00DD53B7"/>
    <w:rPr>
      <w:rFonts w:ascii="Times New Roman" w:hAnsi="Times New Roman"/>
      <w:sz w:val="16"/>
      <w:szCs w:val="16"/>
      <w:lang w:val="en-US" w:eastAsia="en-US"/>
    </w:rPr>
  </w:style>
  <w:style w:type="character" w:customStyle="1" w:styleId="aa">
    <w:name w:val="Основной текст Знак"/>
    <w:basedOn w:val="a1"/>
    <w:link w:val="a9"/>
    <w:rsid w:val="00DD53B7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1">
    <w:name w:val="Body Text 2"/>
    <w:aliases w:val="Основной текст 2 Знак Знак Знак,Основной текст 2 Знак Знак Знак Знак Знак Знак,Основной текст 2 Знак Знак"/>
    <w:basedOn w:val="a0"/>
    <w:link w:val="22"/>
    <w:rsid w:val="00DD53B7"/>
    <w:pPr>
      <w:spacing w:after="120"/>
      <w:ind w:left="283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22">
    <w:name w:val="Основной текст 2 Знак"/>
    <w:aliases w:val="Основной текст 2 Знак Знак Знак Знак,Основной текст 2 Знак Знак Знак Знак Знак Знак Знак,Основной текст 2 Знак Знак Знак1"/>
    <w:basedOn w:val="a1"/>
    <w:link w:val="21"/>
    <w:rsid w:val="00DD53B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b">
    <w:name w:val="Balloon Text"/>
    <w:basedOn w:val="a0"/>
    <w:link w:val="ac"/>
    <w:uiPriority w:val="99"/>
    <w:semiHidden/>
    <w:rsid w:val="00DD53B7"/>
    <w:rPr>
      <w:rFonts w:ascii="Tahoma" w:hAnsi="Tahoma" w:cs="Tahoma"/>
      <w:sz w:val="16"/>
      <w:szCs w:val="16"/>
      <w:lang w:val="en-US" w:eastAsia="en-US"/>
    </w:rPr>
  </w:style>
  <w:style w:type="character" w:customStyle="1" w:styleId="ac">
    <w:name w:val="Текст выноски Знак"/>
    <w:basedOn w:val="a1"/>
    <w:link w:val="ab"/>
    <w:uiPriority w:val="99"/>
    <w:semiHidden/>
    <w:rsid w:val="00DD53B7"/>
    <w:rPr>
      <w:rFonts w:ascii="Tahoma" w:eastAsia="Times New Roman" w:hAnsi="Tahoma" w:cs="Tahoma"/>
      <w:sz w:val="16"/>
      <w:szCs w:val="16"/>
      <w:lang w:val="en-US"/>
    </w:rPr>
  </w:style>
  <w:style w:type="paragraph" w:styleId="31">
    <w:name w:val="Body Text 3"/>
    <w:basedOn w:val="a0"/>
    <w:link w:val="32"/>
    <w:rsid w:val="00DD53B7"/>
    <w:pPr>
      <w:spacing w:after="120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32">
    <w:name w:val="Основной текст 3 Знак"/>
    <w:basedOn w:val="a1"/>
    <w:link w:val="31"/>
    <w:rsid w:val="00DD53B7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d">
    <w:name w:val="Plain Text"/>
    <w:aliases w:val=" Знак"/>
    <w:basedOn w:val="a0"/>
    <w:next w:val="a0"/>
    <w:link w:val="ae"/>
    <w:rsid w:val="00DD53B7"/>
    <w:pPr>
      <w:widowControl w:val="0"/>
      <w:tabs>
        <w:tab w:val="left" w:pos="0"/>
      </w:tabs>
      <w:adjustRightInd w:val="0"/>
      <w:spacing w:line="360" w:lineRule="atLeast"/>
      <w:ind w:left="36" w:firstLine="6"/>
      <w:textAlignment w:val="baseline"/>
    </w:pPr>
    <w:rPr>
      <w:rFonts w:ascii="Times New Roman" w:hAnsi="Times New Roman"/>
    </w:rPr>
  </w:style>
  <w:style w:type="character" w:customStyle="1" w:styleId="ae">
    <w:name w:val="Текст Знак"/>
    <w:aliases w:val=" Знак Знак"/>
    <w:basedOn w:val="a1"/>
    <w:link w:val="ad"/>
    <w:rsid w:val="00DD53B7"/>
    <w:rPr>
      <w:rFonts w:ascii="Times New Roman" w:eastAsia="Times New Roman" w:hAnsi="Times New Roman" w:cs="Times New Roman"/>
      <w:lang w:eastAsia="ru-RU"/>
    </w:rPr>
  </w:style>
  <w:style w:type="paragraph" w:customStyle="1" w:styleId="Style">
    <w:name w:val="Style"/>
    <w:basedOn w:val="a0"/>
    <w:autoRedefine/>
    <w:rsid w:val="00DD53B7"/>
    <w:pPr>
      <w:spacing w:after="160" w:line="240" w:lineRule="exact"/>
    </w:pPr>
    <w:rPr>
      <w:rFonts w:ascii="Times New Roman" w:hAnsi="Times New Roman"/>
      <w:sz w:val="28"/>
      <w:szCs w:val="28"/>
      <w:lang w:val="en-US" w:eastAsia="en-US"/>
    </w:rPr>
  </w:style>
  <w:style w:type="paragraph" w:styleId="af">
    <w:name w:val="Document Map"/>
    <w:basedOn w:val="a0"/>
    <w:link w:val="af0"/>
    <w:semiHidden/>
    <w:rsid w:val="00DD53B7"/>
    <w:pPr>
      <w:shd w:val="clear" w:color="auto" w:fill="000080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0">
    <w:name w:val="Схема документа Знак"/>
    <w:basedOn w:val="a1"/>
    <w:link w:val="af"/>
    <w:semiHidden/>
    <w:rsid w:val="00DD53B7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customStyle="1" w:styleId="af1">
    <w:name w:val="Знак"/>
    <w:basedOn w:val="a0"/>
    <w:rsid w:val="00DD53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lainText1">
    <w:name w:val="Plain Text1"/>
    <w:basedOn w:val="a0"/>
    <w:rsid w:val="00DD53B7"/>
    <w:rPr>
      <w:rFonts w:ascii="Courier New" w:hAnsi="Courier New" w:cs="Courier New"/>
      <w:sz w:val="20"/>
      <w:szCs w:val="20"/>
    </w:rPr>
  </w:style>
  <w:style w:type="table" w:styleId="af2">
    <w:name w:val="Table Grid"/>
    <w:basedOn w:val="a2"/>
    <w:uiPriority w:val="39"/>
    <w:rsid w:val="00DD5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1"/>
    <w:uiPriority w:val="99"/>
    <w:rsid w:val="00DD53B7"/>
    <w:rPr>
      <w:sz w:val="16"/>
      <w:szCs w:val="16"/>
    </w:rPr>
  </w:style>
  <w:style w:type="paragraph" w:styleId="af4">
    <w:name w:val="annotation text"/>
    <w:basedOn w:val="a0"/>
    <w:link w:val="af5"/>
    <w:uiPriority w:val="99"/>
    <w:rsid w:val="00DD53B7"/>
    <w:rPr>
      <w:rFonts w:ascii="Times New Roman" w:hAnsi="Times New Roman"/>
      <w:sz w:val="20"/>
      <w:szCs w:val="20"/>
      <w:lang w:val="en-US" w:eastAsia="en-US"/>
    </w:rPr>
  </w:style>
  <w:style w:type="character" w:customStyle="1" w:styleId="af5">
    <w:name w:val="Текст примечания Знак"/>
    <w:basedOn w:val="a1"/>
    <w:link w:val="af4"/>
    <w:uiPriority w:val="99"/>
    <w:rsid w:val="00DD53B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6">
    <w:name w:val="annotation subject"/>
    <w:basedOn w:val="af4"/>
    <w:next w:val="af4"/>
    <w:link w:val="af7"/>
    <w:rsid w:val="00DD53B7"/>
    <w:rPr>
      <w:b/>
      <w:bCs/>
    </w:rPr>
  </w:style>
  <w:style w:type="character" w:customStyle="1" w:styleId="af7">
    <w:name w:val="Тема примечания Знак"/>
    <w:basedOn w:val="af5"/>
    <w:link w:val="af6"/>
    <w:rsid w:val="00DD53B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33">
    <w:name w:val="Body Text Indent 3"/>
    <w:basedOn w:val="a0"/>
    <w:link w:val="34"/>
    <w:rsid w:val="00DD53B7"/>
    <w:pPr>
      <w:spacing w:after="120"/>
      <w:ind w:left="360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34">
    <w:name w:val="Основной текст с отступом 3 Знак"/>
    <w:basedOn w:val="a1"/>
    <w:link w:val="33"/>
    <w:rsid w:val="00DD53B7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f8">
    <w:name w:val="Normal (Web)"/>
    <w:basedOn w:val="a0"/>
    <w:uiPriority w:val="99"/>
    <w:rsid w:val="00DD53B7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 w:val="24"/>
      <w:szCs w:val="24"/>
    </w:rPr>
  </w:style>
  <w:style w:type="paragraph" w:customStyle="1" w:styleId="12">
    <w:name w:val="Знак1"/>
    <w:basedOn w:val="a0"/>
    <w:autoRedefine/>
    <w:rsid w:val="00DD53B7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character" w:styleId="af9">
    <w:name w:val="Hyperlink"/>
    <w:basedOn w:val="a1"/>
    <w:uiPriority w:val="99"/>
    <w:rsid w:val="00DD53B7"/>
    <w:rPr>
      <w:color w:val="0000FF"/>
      <w:u w:val="single"/>
    </w:rPr>
  </w:style>
  <w:style w:type="paragraph" w:styleId="23">
    <w:name w:val="Body Text Indent 2"/>
    <w:basedOn w:val="a0"/>
    <w:link w:val="24"/>
    <w:rsid w:val="00DD53B7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DD5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0"/>
    <w:link w:val="afb"/>
    <w:uiPriority w:val="99"/>
    <w:rsid w:val="00DD53B7"/>
    <w:pPr>
      <w:spacing w:after="120"/>
      <w:ind w:left="283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afb">
    <w:name w:val="Основной текст с отступом Знак"/>
    <w:basedOn w:val="a1"/>
    <w:link w:val="afa"/>
    <w:uiPriority w:val="99"/>
    <w:rsid w:val="00DD53B7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harCharCharChar">
    <w:name w:val="Знак Char Char Знак Знак Знак Знак Char Char Знак"/>
    <w:basedOn w:val="a0"/>
    <w:rsid w:val="00DD53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c">
    <w:name w:val="Title"/>
    <w:basedOn w:val="a0"/>
    <w:link w:val="afd"/>
    <w:qFormat/>
    <w:rsid w:val="00DD53B7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d">
    <w:name w:val="Заголовок Знак"/>
    <w:basedOn w:val="a1"/>
    <w:link w:val="afc"/>
    <w:rsid w:val="00DD53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41">
    <w:name w:val="Знак4 Знак Знак Знак"/>
    <w:basedOn w:val="a0"/>
    <w:rsid w:val="00DD53B7"/>
    <w:pPr>
      <w:spacing w:after="160" w:line="240" w:lineRule="exact"/>
    </w:pPr>
    <w:rPr>
      <w:rFonts w:ascii="Times New Roman" w:hAnsi="Times New Roman"/>
      <w:lang w:val="en-US"/>
    </w:rPr>
  </w:style>
  <w:style w:type="paragraph" w:styleId="afe">
    <w:name w:val="Block Text"/>
    <w:basedOn w:val="a0"/>
    <w:rsid w:val="00DD53B7"/>
    <w:pPr>
      <w:ind w:left="709" w:right="-766" w:hanging="709"/>
    </w:pPr>
    <w:rPr>
      <w:rFonts w:ascii="Times New Roman" w:hAnsi="Times New Roman"/>
      <w:szCs w:val="20"/>
    </w:rPr>
  </w:style>
  <w:style w:type="paragraph" w:styleId="a">
    <w:name w:val="List"/>
    <w:basedOn w:val="a0"/>
    <w:rsid w:val="00DD53B7"/>
    <w:pPr>
      <w:numPr>
        <w:numId w:val="1"/>
      </w:numPr>
      <w:spacing w:before="60" w:after="60"/>
    </w:pPr>
    <w:rPr>
      <w:rFonts w:ascii="Verdana" w:hAnsi="Verdana"/>
      <w:color w:val="000000"/>
      <w:sz w:val="19"/>
      <w:szCs w:val="20"/>
    </w:rPr>
  </w:style>
  <w:style w:type="paragraph" w:customStyle="1" w:styleId="13">
    <w:name w:val="Знак Знак Знак1 Знак Знак Знак Знак Знак Знак Знак Знак Знак Знак"/>
    <w:basedOn w:val="a0"/>
    <w:rsid w:val="00DD53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">
    <w:name w:val="Стиль1"/>
    <w:rsid w:val="00DD53B7"/>
    <w:pPr>
      <w:numPr>
        <w:numId w:val="2"/>
      </w:numPr>
    </w:pPr>
  </w:style>
  <w:style w:type="paragraph" w:customStyle="1" w:styleId="210">
    <w:name w:val="Основной текст 21"/>
    <w:basedOn w:val="a0"/>
    <w:rsid w:val="00DD53B7"/>
    <w:pPr>
      <w:spacing w:after="120"/>
      <w:ind w:left="360"/>
    </w:pPr>
    <w:rPr>
      <w:rFonts w:ascii="Antiqua" w:hAnsi="Antiqua"/>
      <w:sz w:val="24"/>
      <w:szCs w:val="20"/>
      <w:lang w:val="en-GB"/>
    </w:rPr>
  </w:style>
  <w:style w:type="paragraph" w:customStyle="1" w:styleId="H3">
    <w:name w:val="H3"/>
    <w:basedOn w:val="a0"/>
    <w:next w:val="a0"/>
    <w:rsid w:val="00DD53B7"/>
    <w:pPr>
      <w:keepNext/>
      <w:snapToGrid w:val="0"/>
      <w:spacing w:before="100" w:after="100"/>
      <w:outlineLvl w:val="3"/>
    </w:pPr>
    <w:rPr>
      <w:rFonts w:ascii="Times New Roman" w:hAnsi="Times New Roman"/>
      <w:b/>
      <w:sz w:val="28"/>
      <w:szCs w:val="20"/>
    </w:rPr>
  </w:style>
  <w:style w:type="paragraph" w:customStyle="1" w:styleId="CharCharCharChar0">
    <w:name w:val="Char Char Знак Знак Char Char Знак Знак Знак Знак"/>
    <w:basedOn w:val="a0"/>
    <w:rsid w:val="00DD53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аголовок 1"/>
    <w:basedOn w:val="a0"/>
    <w:next w:val="a0"/>
    <w:rsid w:val="00DD53B7"/>
    <w:pPr>
      <w:keepNext/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5">
    <w:name w:val="xl95"/>
    <w:basedOn w:val="a0"/>
    <w:rsid w:val="00DD53B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a0"/>
    <w:rsid w:val="00DD53B7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s0">
    <w:name w:val="s0"/>
    <w:basedOn w:val="a1"/>
    <w:rsid w:val="00DD53B7"/>
    <w:rPr>
      <w:rFonts w:ascii="Times New Roman" w:hAnsi="Times New Roman" w:cs="Times New Roman"/>
      <w:color w:val="000000"/>
      <w:sz w:val="24"/>
      <w:szCs w:val="24"/>
      <w:u w:val="none"/>
      <w:effect w:val="none"/>
    </w:rPr>
  </w:style>
  <w:style w:type="paragraph" w:customStyle="1" w:styleId="15">
    <w:name w:val="Основной текст с отступом1"/>
    <w:basedOn w:val="a0"/>
    <w:rsid w:val="00DD53B7"/>
    <w:pPr>
      <w:tabs>
        <w:tab w:val="left" w:pos="-1985"/>
      </w:tabs>
      <w:autoSpaceDE w:val="0"/>
      <w:autoSpaceDN w:val="0"/>
      <w:ind w:left="709" w:hanging="709"/>
    </w:pPr>
    <w:rPr>
      <w:rFonts w:ascii="Times New Roman" w:hAnsi="Times New Roman"/>
      <w:sz w:val="20"/>
      <w:szCs w:val="20"/>
      <w:lang w:eastAsia="en-US"/>
    </w:rPr>
  </w:style>
  <w:style w:type="character" w:customStyle="1" w:styleId="25">
    <w:name w:val="Знак Знак2"/>
    <w:basedOn w:val="a1"/>
    <w:semiHidden/>
    <w:rsid w:val="00DD53B7"/>
    <w:rPr>
      <w:rFonts w:ascii="Times New Roman" w:eastAsia="Times New Roman" w:hAnsi="Times New Roman"/>
    </w:rPr>
  </w:style>
  <w:style w:type="character" w:styleId="aff">
    <w:name w:val="Intense Emphasis"/>
    <w:basedOn w:val="a1"/>
    <w:uiPriority w:val="21"/>
    <w:qFormat/>
    <w:rsid w:val="00DD53B7"/>
    <w:rPr>
      <w:b/>
      <w:bCs/>
      <w:i/>
      <w:iCs/>
      <w:color w:val="4F81BD"/>
    </w:rPr>
  </w:style>
  <w:style w:type="paragraph" w:styleId="aff0">
    <w:name w:val="Subtitle"/>
    <w:basedOn w:val="a0"/>
    <w:link w:val="aff1"/>
    <w:qFormat/>
    <w:rsid w:val="00DD53B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f1">
    <w:name w:val="Подзаголовок Знак"/>
    <w:basedOn w:val="a1"/>
    <w:link w:val="aff0"/>
    <w:rsid w:val="00DD53B7"/>
    <w:rPr>
      <w:rFonts w:ascii="Arial" w:eastAsia="Times New Roman" w:hAnsi="Arial" w:cs="Arial"/>
      <w:sz w:val="24"/>
      <w:szCs w:val="24"/>
      <w:lang w:eastAsia="ru-RU"/>
    </w:rPr>
  </w:style>
  <w:style w:type="character" w:styleId="aff2">
    <w:name w:val="FollowedHyperlink"/>
    <w:basedOn w:val="a1"/>
    <w:uiPriority w:val="99"/>
    <w:semiHidden/>
    <w:unhideWhenUsed/>
    <w:rsid w:val="00DD53B7"/>
    <w:rPr>
      <w:color w:val="800080"/>
      <w:u w:val="single"/>
    </w:rPr>
  </w:style>
  <w:style w:type="paragraph" w:styleId="aff3">
    <w:name w:val="List Paragraph"/>
    <w:aliases w:val="Абзац,Список_Текст,_Строка_Заголовок,посередине,Список_Нумерованный,маркированный,Elenco Normale,1. спис,Bullets,References,List Paragraph (numbered (a)),NUMBERED PARAGRAPH,List Paragraph 1,List_Paragraph,Multilevel para_II,Абзац с отступом"/>
    <w:basedOn w:val="a0"/>
    <w:link w:val="aff4"/>
    <w:uiPriority w:val="34"/>
    <w:qFormat/>
    <w:rsid w:val="00DD53B7"/>
    <w:pPr>
      <w:ind w:left="720"/>
      <w:contextualSpacing/>
    </w:pPr>
  </w:style>
  <w:style w:type="paragraph" w:customStyle="1" w:styleId="Normal1">
    <w:name w:val="Normal1"/>
    <w:rsid w:val="00DD53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basedOn w:val="a1"/>
    <w:rsid w:val="00DD53B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220">
    <w:name w:val="Основной текст 22"/>
    <w:basedOn w:val="a0"/>
    <w:rsid w:val="00DD53B7"/>
    <w:pPr>
      <w:spacing w:after="120"/>
      <w:ind w:left="360"/>
      <w:jc w:val="left"/>
    </w:pPr>
    <w:rPr>
      <w:rFonts w:ascii="Antiqua" w:hAnsi="Antiqua"/>
      <w:sz w:val="24"/>
      <w:szCs w:val="20"/>
      <w:lang w:val="en-GB"/>
    </w:rPr>
  </w:style>
  <w:style w:type="paragraph" w:styleId="aff5">
    <w:name w:val="No Spacing"/>
    <w:aliases w:val="заголовок"/>
    <w:link w:val="aff6"/>
    <w:uiPriority w:val="1"/>
    <w:qFormat/>
    <w:rsid w:val="00DD53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4">
    <w:name w:val="Абзац списка Знак"/>
    <w:aliases w:val="Абзац Знак,Список_Текст Знак,_Строка_Заголовок Знак,посередине Знак,Список_Нумерованный Знак,маркированный Знак,Elenco Normale Знак,1. спис Знак,Bullets Знак,References Знак,List Paragraph (numbered (a)) Знак,NUMBERED PARAGRAPH Знак"/>
    <w:basedOn w:val="a1"/>
    <w:link w:val="aff3"/>
    <w:uiPriority w:val="34"/>
    <w:rsid w:val="00DD53B7"/>
    <w:rPr>
      <w:rFonts w:ascii="Calibri" w:eastAsia="Times New Roman" w:hAnsi="Calibri" w:cs="Times New Roman"/>
      <w:lang w:eastAsia="ru-RU"/>
    </w:rPr>
  </w:style>
  <w:style w:type="paragraph" w:customStyle="1" w:styleId="110">
    <w:name w:val="Шапка11"/>
    <w:basedOn w:val="a0"/>
    <w:rsid w:val="00DD53B7"/>
    <w:pPr>
      <w:keepLines/>
      <w:tabs>
        <w:tab w:val="left" w:pos="720"/>
      </w:tabs>
      <w:snapToGrid w:val="0"/>
      <w:spacing w:after="120" w:line="180" w:lineRule="atLeast"/>
      <w:ind w:left="720" w:hanging="720"/>
      <w:jc w:val="left"/>
    </w:pPr>
    <w:rPr>
      <w:rFonts w:ascii="Arial" w:hAnsi="Arial"/>
      <w:spacing w:val="-5"/>
      <w:sz w:val="20"/>
      <w:szCs w:val="20"/>
      <w:lang w:val="en-GB"/>
    </w:rPr>
  </w:style>
  <w:style w:type="paragraph" w:customStyle="1" w:styleId="aff7">
    <w:name w:val="???????"/>
    <w:rsid w:val="00DD5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f8">
    <w:name w:val="Revision"/>
    <w:hidden/>
    <w:uiPriority w:val="99"/>
    <w:semiHidden/>
    <w:rsid w:val="00DD53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6">
    <w:name w:val="Нет списка1"/>
    <w:next w:val="a3"/>
    <w:uiPriority w:val="99"/>
    <w:semiHidden/>
    <w:unhideWhenUsed/>
    <w:rsid w:val="00DD53B7"/>
  </w:style>
  <w:style w:type="paragraph" w:customStyle="1" w:styleId="aff9">
    <w:name w:val="текст сноски"/>
    <w:basedOn w:val="a0"/>
    <w:next w:val="a0"/>
    <w:rsid w:val="00DD53B7"/>
    <w:rPr>
      <w:rFonts w:ascii="TimesNewRomanPS" w:hAnsi="TimesNewRomanPS" w:cs="TimesNewRomanPS"/>
      <w:sz w:val="24"/>
      <w:szCs w:val="24"/>
    </w:rPr>
  </w:style>
  <w:style w:type="paragraph" w:customStyle="1" w:styleId="17">
    <w:name w:val="Название объекта1"/>
    <w:basedOn w:val="a0"/>
    <w:next w:val="a0"/>
    <w:rsid w:val="00DD53B7"/>
    <w:pPr>
      <w:suppressAutoHyphens/>
      <w:spacing w:before="60"/>
      <w:ind w:left="142" w:hanging="142"/>
      <w:jc w:val="center"/>
    </w:pPr>
    <w:rPr>
      <w:rFonts w:ascii="Times New Roman" w:hAnsi="Times New Roman"/>
      <w:b/>
      <w:sz w:val="18"/>
      <w:szCs w:val="20"/>
      <w:lang w:eastAsia="ar-SA"/>
    </w:rPr>
  </w:style>
  <w:style w:type="character" w:customStyle="1" w:styleId="A00">
    <w:name w:val="A0"/>
    <w:rsid w:val="00DD53B7"/>
    <w:rPr>
      <w:rFonts w:cs="Calibri"/>
      <w:color w:val="000000"/>
      <w:sz w:val="18"/>
      <w:szCs w:val="18"/>
    </w:rPr>
  </w:style>
  <w:style w:type="character" w:customStyle="1" w:styleId="hps">
    <w:name w:val="hps"/>
    <w:basedOn w:val="a1"/>
    <w:rsid w:val="00DD53B7"/>
  </w:style>
  <w:style w:type="table" w:styleId="-3">
    <w:name w:val="Light Grid Accent 3"/>
    <w:basedOn w:val="a2"/>
    <w:uiPriority w:val="62"/>
    <w:rsid w:val="00DD53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affa">
    <w:name w:val="footnote text"/>
    <w:basedOn w:val="a0"/>
    <w:link w:val="affb"/>
    <w:uiPriority w:val="99"/>
    <w:unhideWhenUsed/>
    <w:rsid w:val="00DD53B7"/>
    <w:rPr>
      <w:sz w:val="20"/>
      <w:szCs w:val="20"/>
    </w:rPr>
  </w:style>
  <w:style w:type="character" w:customStyle="1" w:styleId="affb">
    <w:name w:val="Текст сноски Знак"/>
    <w:basedOn w:val="a1"/>
    <w:link w:val="affa"/>
    <w:uiPriority w:val="99"/>
    <w:rsid w:val="00DD53B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c">
    <w:name w:val="footnote reference"/>
    <w:uiPriority w:val="99"/>
    <w:semiHidden/>
    <w:unhideWhenUsed/>
    <w:rsid w:val="00DD53B7"/>
    <w:rPr>
      <w:vertAlign w:val="superscript"/>
    </w:rPr>
  </w:style>
  <w:style w:type="character" w:customStyle="1" w:styleId="s00">
    <w:name w:val="s00"/>
    <w:rsid w:val="00DD53B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customStyle="1" w:styleId="18">
    <w:name w:val="Сетка таблицы1"/>
    <w:basedOn w:val="a2"/>
    <w:next w:val="af2"/>
    <w:uiPriority w:val="59"/>
    <w:rsid w:val="00DD53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3"/>
    <w:uiPriority w:val="99"/>
    <w:semiHidden/>
    <w:unhideWhenUsed/>
    <w:rsid w:val="00DD53B7"/>
  </w:style>
  <w:style w:type="paragraph" w:customStyle="1" w:styleId="19">
    <w:name w:val="Обычный1"/>
    <w:rsid w:val="00DD53B7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27">
    <w:name w:val="Сетка таблицы2"/>
    <w:basedOn w:val="a2"/>
    <w:next w:val="af2"/>
    <w:uiPriority w:val="59"/>
    <w:rsid w:val="00DD5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next w:val="af2"/>
    <w:uiPriority w:val="59"/>
    <w:rsid w:val="00DD5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2"/>
    <w:next w:val="af2"/>
    <w:uiPriority w:val="59"/>
    <w:rsid w:val="00DD5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Label">
    <w:name w:val="Document Label"/>
    <w:basedOn w:val="a0"/>
    <w:rsid w:val="00DD53B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  <w:jc w:val="left"/>
    </w:pPr>
    <w:rPr>
      <w:rFonts w:ascii="Arial Black" w:hAnsi="Arial Black"/>
      <w:b/>
      <w:spacing w:val="-48"/>
      <w:kern w:val="28"/>
      <w:sz w:val="64"/>
      <w:szCs w:val="20"/>
      <w:lang w:val="en-GB"/>
    </w:rPr>
  </w:style>
  <w:style w:type="paragraph" w:customStyle="1" w:styleId="ListParagraph1">
    <w:name w:val="List Paragraph1"/>
    <w:basedOn w:val="a0"/>
    <w:uiPriority w:val="99"/>
    <w:rsid w:val="00DD53B7"/>
    <w:pPr>
      <w:spacing w:after="200" w:line="276" w:lineRule="auto"/>
      <w:ind w:left="708"/>
      <w:jc w:val="left"/>
    </w:pPr>
    <w:rPr>
      <w:rFonts w:ascii="Times New Roman" w:hAnsi="Times New Roman" w:cs="Calibri"/>
      <w:lang w:val="en-US" w:eastAsia="en-US"/>
    </w:rPr>
  </w:style>
  <w:style w:type="character" w:customStyle="1" w:styleId="aff6">
    <w:name w:val="Без интервала Знак"/>
    <w:aliases w:val="заголовок Знак"/>
    <w:link w:val="aff5"/>
    <w:uiPriority w:val="1"/>
    <w:rsid w:val="00DD53B7"/>
    <w:rPr>
      <w:rFonts w:ascii="Calibri" w:eastAsia="Calibri" w:hAnsi="Calibri" w:cs="Times New Roman"/>
    </w:rPr>
  </w:style>
  <w:style w:type="character" w:customStyle="1" w:styleId="s2">
    <w:name w:val="s2"/>
    <w:rsid w:val="00DD53B7"/>
    <w:rPr>
      <w:rFonts w:ascii="Times New Roman" w:hAnsi="Times New Roman" w:cs="Times New Roman" w:hint="default"/>
      <w:color w:val="333399"/>
      <w:u w:val="single"/>
    </w:rPr>
  </w:style>
  <w:style w:type="character" w:customStyle="1" w:styleId="messagein1">
    <w:name w:val="messagein1"/>
    <w:rsid w:val="00DD53B7"/>
    <w:rPr>
      <w:rFonts w:ascii="Verdana" w:hAnsi="Verdana" w:hint="default"/>
      <w:b w:val="0"/>
      <w:b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Aygomarova\AppData\Local\Microsoft\Windows\INetCache\Content.Outlook\NDZKV0BF\www.forte.b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rte.bank/" TargetMode="External"/><Relationship Id="rId5" Type="http://schemas.openxmlformats.org/officeDocument/2006/relationships/hyperlink" Target="http://www.forte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5425</Words>
  <Characters>30926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Dyussembayeva, Bibigul (Fortebank)</dc:creator>
  <cp:keywords/>
  <dc:description/>
  <cp:lastModifiedBy>Dyussembayeva, Bibigul (Fortebank)</cp:lastModifiedBy>
  <cp:revision>2</cp:revision>
  <dcterms:created xsi:type="dcterms:W3CDTF">2020-06-29T03:00:00Z</dcterms:created>
  <dcterms:modified xsi:type="dcterms:W3CDTF">2020-06-29T03:00:00Z</dcterms:modified>
</cp:coreProperties>
</file>